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1469" w14:textId="77526BA9" w:rsidR="002418A0" w:rsidRPr="00BE1AE0" w:rsidRDefault="00D94FA2" w:rsidP="002418A0">
      <w:pPr>
        <w:widowControl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bCs/>
          <w:color w:val="501213"/>
          <w:sz w:val="18"/>
          <w:szCs w:val="18"/>
        </w:rPr>
      </w:pPr>
      <w:bookmarkStart w:id="0" w:name="_Hlk7186570"/>
      <w:r w:rsidRPr="00BE1AE0">
        <w:rPr>
          <w:rFonts w:ascii="Arial" w:eastAsiaTheme="minorHAnsi" w:hAnsi="Arial" w:cs="Arial"/>
          <w:b/>
          <w:bCs/>
          <w:color w:val="501213"/>
          <w:sz w:val="18"/>
          <w:szCs w:val="18"/>
        </w:rPr>
        <w:t xml:space="preserve">PRIOR TO </w:t>
      </w:r>
      <w:hyperlink r:id="rId7" w:history="1">
        <w:r w:rsidRPr="00863942">
          <w:rPr>
            <w:rStyle w:val="Hyperlink"/>
            <w:rFonts w:ascii="Arial" w:eastAsiaTheme="minorHAnsi" w:hAnsi="Arial" w:cs="Arial"/>
            <w:b/>
            <w:bCs/>
            <w:color w:val="501214"/>
            <w:sz w:val="18"/>
            <w:szCs w:val="18"/>
          </w:rPr>
          <w:t>OFFER</w:t>
        </w:r>
      </w:hyperlink>
      <w:r w:rsidRPr="00BE1AE0">
        <w:rPr>
          <w:rFonts w:ascii="Arial" w:eastAsiaTheme="minorHAnsi" w:hAnsi="Arial" w:cs="Arial"/>
          <w:b/>
          <w:bCs/>
          <w:color w:val="501213"/>
          <w:sz w:val="18"/>
          <w:szCs w:val="18"/>
        </w:rPr>
        <w:t xml:space="preserve"> BEING MADE </w:t>
      </w:r>
    </w:p>
    <w:p w14:paraId="45D109DE" w14:textId="77777777" w:rsidR="002418A0" w:rsidRPr="003349E2" w:rsidRDefault="002418A0" w:rsidP="002418A0">
      <w:pPr>
        <w:widowControl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color w:val="000000"/>
          <w:sz w:val="8"/>
          <w:szCs w:val="8"/>
        </w:rPr>
      </w:pPr>
    </w:p>
    <w:p w14:paraId="13C01955" w14:textId="347BDE80" w:rsidR="00D94FA2" w:rsidRPr="00BE1AE0" w:rsidRDefault="004B6722" w:rsidP="002418A0">
      <w:pPr>
        <w:pStyle w:val="Default"/>
        <w:tabs>
          <w:tab w:val="left" w:pos="360"/>
        </w:tabs>
        <w:ind w:left="360" w:hanging="360"/>
        <w:rPr>
          <w:rFonts w:ascii="Arial" w:hAnsi="Arial" w:cs="Arial"/>
          <w:b/>
          <w:color w:val="222222"/>
          <w:sz w:val="18"/>
          <w:szCs w:val="18"/>
          <w:lang w:val="en"/>
        </w:rPr>
      </w:pPr>
      <w:r w:rsidRPr="00BE1AE0">
        <w:rPr>
          <w:rFonts w:ascii="Arial" w:hAnsi="Arial" w:cs="Arial"/>
          <w:b/>
          <w:color w:val="222222"/>
          <w:sz w:val="18"/>
          <w:szCs w:val="18"/>
          <w:lang w:val="en"/>
        </w:rPr>
        <w:t>This s</w:t>
      </w:r>
      <w:r w:rsidR="00FE469F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>tep</w:t>
      </w:r>
      <w:r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 </w:t>
      </w:r>
      <w:r w:rsidR="002418A0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is </w:t>
      </w:r>
      <w:r w:rsidR="00FE469F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>r</w:t>
      </w:r>
      <w:r w:rsidR="00D94FA2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equired </w:t>
      </w:r>
      <w:r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for </w:t>
      </w:r>
      <w:r w:rsidR="008867C9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>FOREIGN NATIONAL</w:t>
      </w:r>
      <w:r w:rsidR="00D94FA2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 Postdoctoral</w:t>
      </w:r>
      <w:r w:rsidR="002418A0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 </w:t>
      </w:r>
      <w:r w:rsidR="00014827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(Post-docs) </w:t>
      </w:r>
      <w:r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and </w:t>
      </w:r>
      <w:r w:rsidR="00D94FA2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>Visiting Scholar hires</w:t>
      </w:r>
      <w:r w:rsidR="002418A0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 xml:space="preserve"> ONLY</w:t>
      </w:r>
      <w:r w:rsidR="00D94FA2" w:rsidRPr="00BE1AE0">
        <w:rPr>
          <w:rFonts w:ascii="Arial" w:hAnsi="Arial" w:cs="Arial"/>
          <w:b/>
          <w:color w:val="222222"/>
          <w:sz w:val="18"/>
          <w:szCs w:val="18"/>
          <w:lang w:val="en"/>
        </w:rPr>
        <w:t>.</w:t>
      </w:r>
    </w:p>
    <w:bookmarkEnd w:id="0"/>
    <w:p w14:paraId="332EECC4" w14:textId="77777777" w:rsidR="00752247" w:rsidRPr="00BE1AE0" w:rsidRDefault="00752247" w:rsidP="00711E4E">
      <w:pPr>
        <w:pStyle w:val="Default"/>
        <w:tabs>
          <w:tab w:val="left" w:pos="360"/>
        </w:tabs>
        <w:ind w:left="360" w:hanging="360"/>
        <w:rPr>
          <w:rFonts w:ascii="Arial" w:hAnsi="Arial" w:cs="Arial"/>
          <w:b/>
          <w:color w:val="222222"/>
          <w:sz w:val="18"/>
          <w:szCs w:val="18"/>
          <w:lang w:val="en"/>
        </w:rPr>
      </w:pPr>
    </w:p>
    <w:p w14:paraId="1D22C68E" w14:textId="55DBCD66" w:rsidR="00752247" w:rsidRPr="00BE1AE0" w:rsidRDefault="00752247" w:rsidP="00711E4E">
      <w:pPr>
        <w:pStyle w:val="Default"/>
        <w:tabs>
          <w:tab w:val="left" w:pos="360"/>
        </w:tabs>
        <w:ind w:left="360" w:hanging="360"/>
        <w:rPr>
          <w:rFonts w:ascii="Arial" w:hAnsi="Arial" w:cs="Arial"/>
          <w:i/>
          <w:sz w:val="18"/>
          <w:szCs w:val="18"/>
        </w:rPr>
      </w:pPr>
      <w:r w:rsidRPr="00BE1AE0">
        <w:rPr>
          <w:rFonts w:ascii="Segoe UI Symbol" w:hAnsi="Segoe UI Symbol" w:cs="Segoe UI Symbol"/>
          <w:sz w:val="18"/>
          <w:szCs w:val="18"/>
        </w:rPr>
        <w:t>☐</w:t>
      </w:r>
      <w:r w:rsidRPr="00BE1AE0">
        <w:rPr>
          <w:rFonts w:ascii="Arial" w:hAnsi="Arial" w:cs="Arial"/>
          <w:sz w:val="18"/>
          <w:szCs w:val="18"/>
        </w:rPr>
        <w:t xml:space="preserve"> </w:t>
      </w:r>
      <w:r w:rsidR="00711E4E" w:rsidRPr="00BE1AE0">
        <w:rPr>
          <w:rFonts w:ascii="Arial" w:hAnsi="Arial" w:cs="Arial"/>
          <w:sz w:val="18"/>
          <w:szCs w:val="18"/>
        </w:rPr>
        <w:tab/>
      </w:r>
      <w:r w:rsidRPr="00BE1AE0">
        <w:rPr>
          <w:rFonts w:ascii="Arial" w:hAnsi="Arial" w:cs="Arial"/>
          <w:sz w:val="18"/>
          <w:szCs w:val="18"/>
        </w:rPr>
        <w:t>Export Control Screening Request</w:t>
      </w:r>
      <w:r w:rsidRPr="00BE1AE0">
        <w:rPr>
          <w:rFonts w:ascii="Arial" w:hAnsi="Arial" w:cs="Arial"/>
          <w:i/>
          <w:sz w:val="18"/>
          <w:szCs w:val="18"/>
        </w:rPr>
        <w:t xml:space="preserve">  </w:t>
      </w:r>
    </w:p>
    <w:p w14:paraId="5A27E743" w14:textId="46CA7639" w:rsidR="00752247" w:rsidRPr="00BE1AE0" w:rsidRDefault="00752247" w:rsidP="00711E4E">
      <w:pPr>
        <w:pStyle w:val="Default"/>
        <w:numPr>
          <w:ilvl w:val="0"/>
          <w:numId w:val="2"/>
        </w:numPr>
        <w:tabs>
          <w:tab w:val="left" w:pos="360"/>
        </w:tabs>
        <w:rPr>
          <w:rFonts w:ascii="Arial" w:hAnsi="Arial" w:cs="Arial"/>
          <w:i/>
          <w:sz w:val="18"/>
          <w:szCs w:val="18"/>
        </w:rPr>
      </w:pPr>
      <w:r w:rsidRPr="00BE1AE0">
        <w:rPr>
          <w:rFonts w:ascii="Arial" w:hAnsi="Arial" w:cs="Arial"/>
          <w:sz w:val="18"/>
          <w:szCs w:val="18"/>
        </w:rPr>
        <w:t xml:space="preserve">If a foreign national is selected for hire, the </w:t>
      </w:r>
      <w:hyperlink r:id="rId8" w:history="1">
        <w:r w:rsidRPr="00C34F37">
          <w:rPr>
            <w:rStyle w:val="Hyperlink"/>
            <w:rFonts w:ascii="Arial" w:hAnsi="Arial" w:cs="Arial"/>
            <w:color w:val="501214"/>
            <w:sz w:val="18"/>
            <w:szCs w:val="18"/>
          </w:rPr>
          <w:t>Export Control Screening Request Form,</w:t>
        </w:r>
      </w:hyperlink>
      <w:r w:rsidRPr="00BE1AE0">
        <w:rPr>
          <w:rFonts w:ascii="Arial" w:hAnsi="Arial" w:cs="Arial"/>
          <w:sz w:val="18"/>
          <w:szCs w:val="18"/>
        </w:rPr>
        <w:t xml:space="preserve"> current vita, and copy of the passport or visa should be submitted </w:t>
      </w:r>
      <w:r w:rsidR="00CE35FF">
        <w:rPr>
          <w:rFonts w:ascii="Arial" w:hAnsi="Arial" w:cs="Arial"/>
          <w:sz w:val="18"/>
          <w:szCs w:val="18"/>
        </w:rPr>
        <w:t xml:space="preserve">via </w:t>
      </w:r>
      <w:hyperlink r:id="rId9" w:history="1">
        <w:r w:rsidR="00BE6EEC" w:rsidRPr="00BE6EEC">
          <w:rPr>
            <w:rStyle w:val="Hyperlink"/>
            <w:rFonts w:ascii="Arial" w:hAnsi="Arial" w:cs="Arial"/>
            <w:color w:val="501214"/>
            <w:sz w:val="18"/>
            <w:szCs w:val="18"/>
          </w:rPr>
          <w:t>Dynamic Forms</w:t>
        </w:r>
      </w:hyperlink>
      <w:r w:rsidRPr="00BE1AE0">
        <w:rPr>
          <w:rFonts w:ascii="Arial" w:hAnsi="Arial" w:cs="Arial"/>
          <w:sz w:val="18"/>
          <w:szCs w:val="18"/>
        </w:rPr>
        <w:t xml:space="preserve"> </w:t>
      </w:r>
      <w:r w:rsidR="00594532">
        <w:rPr>
          <w:rFonts w:ascii="Arial" w:hAnsi="Arial" w:cs="Arial"/>
          <w:sz w:val="18"/>
          <w:szCs w:val="18"/>
        </w:rPr>
        <w:t xml:space="preserve">by the Faculty Sponsor </w:t>
      </w:r>
      <w:r w:rsidRPr="00BE1AE0">
        <w:rPr>
          <w:rFonts w:ascii="Arial" w:hAnsi="Arial" w:cs="Arial"/>
          <w:sz w:val="18"/>
          <w:szCs w:val="18"/>
        </w:rPr>
        <w:t>as early as possible to expedite the hire process.</w:t>
      </w:r>
    </w:p>
    <w:p w14:paraId="47DFDF97" w14:textId="4FCED555" w:rsidR="00752247" w:rsidRPr="00BE1AE0" w:rsidRDefault="00752247" w:rsidP="00711E4E">
      <w:pPr>
        <w:pStyle w:val="Default"/>
        <w:numPr>
          <w:ilvl w:val="0"/>
          <w:numId w:val="2"/>
        </w:numPr>
        <w:tabs>
          <w:tab w:val="left" w:pos="360"/>
        </w:tabs>
        <w:rPr>
          <w:rFonts w:ascii="Arial" w:hAnsi="Arial" w:cs="Arial"/>
          <w:i/>
          <w:sz w:val="18"/>
          <w:szCs w:val="18"/>
        </w:rPr>
      </w:pPr>
      <w:r w:rsidRPr="00BE1AE0">
        <w:rPr>
          <w:rFonts w:ascii="Arial" w:hAnsi="Arial" w:cs="Arial"/>
          <w:color w:val="auto"/>
          <w:sz w:val="18"/>
          <w:szCs w:val="18"/>
        </w:rPr>
        <w:t>Post</w:t>
      </w:r>
      <w:r w:rsidR="00014827" w:rsidRPr="00BE1AE0">
        <w:rPr>
          <w:rFonts w:ascii="Arial" w:hAnsi="Arial" w:cs="Arial"/>
          <w:color w:val="auto"/>
          <w:sz w:val="18"/>
          <w:szCs w:val="18"/>
        </w:rPr>
        <w:t>-</w:t>
      </w:r>
      <w:r w:rsidRPr="00BE1AE0">
        <w:rPr>
          <w:rFonts w:ascii="Arial" w:hAnsi="Arial" w:cs="Arial"/>
          <w:color w:val="auto"/>
          <w:sz w:val="18"/>
          <w:szCs w:val="18"/>
        </w:rPr>
        <w:t>doc</w:t>
      </w:r>
      <w:r w:rsidR="00014827" w:rsidRPr="00BE1AE0">
        <w:rPr>
          <w:rFonts w:ascii="Arial" w:hAnsi="Arial" w:cs="Arial"/>
          <w:color w:val="auto"/>
          <w:sz w:val="18"/>
          <w:szCs w:val="18"/>
        </w:rPr>
        <w:t>s</w:t>
      </w:r>
      <w:r w:rsidRPr="00BE1AE0">
        <w:rPr>
          <w:rFonts w:ascii="Arial" w:hAnsi="Arial" w:cs="Arial"/>
          <w:color w:val="auto"/>
          <w:sz w:val="18"/>
          <w:szCs w:val="18"/>
        </w:rPr>
        <w:t xml:space="preserve"> and Visiting Scholars request information can be found </w:t>
      </w:r>
      <w:hyperlink r:id="rId10" w:history="1">
        <w:r w:rsidRPr="00AE1866">
          <w:rPr>
            <w:rStyle w:val="Hyperlink"/>
            <w:rFonts w:ascii="Arial" w:hAnsi="Arial" w:cs="Arial"/>
            <w:color w:val="501214"/>
            <w:sz w:val="18"/>
            <w:szCs w:val="18"/>
          </w:rPr>
          <w:t>here</w:t>
        </w:r>
      </w:hyperlink>
      <w:r w:rsidRPr="00BE1AE0">
        <w:rPr>
          <w:rFonts w:ascii="Arial" w:hAnsi="Arial" w:cs="Arial"/>
          <w:color w:val="auto"/>
          <w:sz w:val="18"/>
          <w:szCs w:val="18"/>
        </w:rPr>
        <w:t>.</w:t>
      </w:r>
      <w:r w:rsidRPr="00BE1AE0">
        <w:rPr>
          <w:rFonts w:ascii="Arial" w:hAnsi="Arial" w:cs="Arial"/>
          <w:b/>
          <w:color w:val="auto"/>
          <w:sz w:val="18"/>
          <w:szCs w:val="18"/>
        </w:rPr>
        <w:t xml:space="preserve">  </w:t>
      </w:r>
    </w:p>
    <w:p w14:paraId="5A36F2CA" w14:textId="77777777" w:rsidR="00026066" w:rsidRPr="00BE1AE0" w:rsidRDefault="00026066" w:rsidP="00EB060F">
      <w:pPr>
        <w:pStyle w:val="Default"/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0556C0D2" w14:textId="6C0C267B" w:rsidR="00D94FA2" w:rsidRPr="00BE1AE0" w:rsidRDefault="00D94FA2" w:rsidP="00711E4E">
      <w:pPr>
        <w:pStyle w:val="Default"/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 w:rsidRPr="00BE1AE0">
        <w:rPr>
          <w:rFonts w:ascii="Arial" w:hAnsi="Arial" w:cs="Arial"/>
          <w:b/>
          <w:sz w:val="18"/>
          <w:szCs w:val="18"/>
        </w:rPr>
        <w:t xml:space="preserve">Offer can be made </w:t>
      </w:r>
      <w:r w:rsidR="002418A0" w:rsidRPr="00BE1AE0">
        <w:rPr>
          <w:rFonts w:ascii="Arial" w:hAnsi="Arial" w:cs="Arial"/>
          <w:b/>
          <w:sz w:val="18"/>
          <w:szCs w:val="18"/>
        </w:rPr>
        <w:t xml:space="preserve">to </w:t>
      </w:r>
      <w:r w:rsidR="00863942">
        <w:rPr>
          <w:rFonts w:ascii="Arial" w:hAnsi="Arial" w:cs="Arial"/>
          <w:b/>
          <w:sz w:val="18"/>
          <w:szCs w:val="18"/>
        </w:rPr>
        <w:t>inter</w:t>
      </w:r>
      <w:r w:rsidR="002418A0" w:rsidRPr="00BE1AE0">
        <w:rPr>
          <w:rFonts w:ascii="Arial" w:hAnsi="Arial" w:cs="Arial"/>
          <w:b/>
          <w:sz w:val="18"/>
          <w:szCs w:val="18"/>
        </w:rPr>
        <w:t>national post</w:t>
      </w:r>
      <w:r w:rsidR="00014827" w:rsidRPr="00BE1AE0">
        <w:rPr>
          <w:rFonts w:ascii="Arial" w:hAnsi="Arial" w:cs="Arial"/>
          <w:b/>
          <w:sz w:val="18"/>
          <w:szCs w:val="18"/>
        </w:rPr>
        <w:t>-</w:t>
      </w:r>
      <w:r w:rsidR="002418A0" w:rsidRPr="00BE1AE0">
        <w:rPr>
          <w:rFonts w:ascii="Arial" w:hAnsi="Arial" w:cs="Arial"/>
          <w:b/>
          <w:sz w:val="18"/>
          <w:szCs w:val="18"/>
        </w:rPr>
        <w:t>doc</w:t>
      </w:r>
      <w:r w:rsidR="00014827" w:rsidRPr="00BE1AE0">
        <w:rPr>
          <w:rFonts w:ascii="Arial" w:hAnsi="Arial" w:cs="Arial"/>
          <w:b/>
          <w:sz w:val="18"/>
          <w:szCs w:val="18"/>
        </w:rPr>
        <w:t xml:space="preserve">s </w:t>
      </w:r>
      <w:r w:rsidR="002418A0" w:rsidRPr="00BE1AE0">
        <w:rPr>
          <w:rFonts w:ascii="Arial" w:hAnsi="Arial" w:cs="Arial"/>
          <w:b/>
          <w:sz w:val="18"/>
          <w:szCs w:val="18"/>
        </w:rPr>
        <w:t xml:space="preserve">and visiting </w:t>
      </w:r>
      <w:r w:rsidR="00736901" w:rsidRPr="00BE1AE0">
        <w:rPr>
          <w:rFonts w:ascii="Arial" w:hAnsi="Arial" w:cs="Arial"/>
          <w:b/>
          <w:sz w:val="18"/>
          <w:szCs w:val="18"/>
        </w:rPr>
        <w:t>scholars</w:t>
      </w:r>
      <w:r w:rsidR="002418A0" w:rsidRPr="00BE1AE0">
        <w:rPr>
          <w:rFonts w:ascii="Arial" w:hAnsi="Arial" w:cs="Arial"/>
          <w:b/>
          <w:sz w:val="18"/>
          <w:szCs w:val="18"/>
        </w:rPr>
        <w:t xml:space="preserve"> </w:t>
      </w:r>
      <w:r w:rsidR="00863942">
        <w:rPr>
          <w:rFonts w:ascii="Arial" w:hAnsi="Arial" w:cs="Arial"/>
          <w:b/>
          <w:sz w:val="18"/>
          <w:szCs w:val="18"/>
        </w:rPr>
        <w:t xml:space="preserve">using the </w:t>
      </w:r>
      <w:hyperlink r:id="rId11" w:history="1">
        <w:r w:rsidR="00863942" w:rsidRPr="00863942">
          <w:rPr>
            <w:rStyle w:val="Hyperlink"/>
            <w:rFonts w:ascii="Arial" w:hAnsi="Arial" w:cs="Arial"/>
            <w:b/>
            <w:color w:val="501214"/>
            <w:sz w:val="18"/>
            <w:szCs w:val="18"/>
          </w:rPr>
          <w:t>Postdoc offer template</w:t>
        </w:r>
      </w:hyperlink>
      <w:r w:rsidR="00863942">
        <w:rPr>
          <w:rFonts w:ascii="Arial" w:hAnsi="Arial" w:cs="Arial"/>
          <w:b/>
          <w:sz w:val="18"/>
          <w:szCs w:val="18"/>
        </w:rPr>
        <w:t xml:space="preserve"> </w:t>
      </w:r>
      <w:r w:rsidRPr="00BE1AE0">
        <w:rPr>
          <w:rFonts w:ascii="Arial" w:hAnsi="Arial" w:cs="Arial"/>
          <w:b/>
          <w:sz w:val="18"/>
          <w:szCs w:val="18"/>
        </w:rPr>
        <w:t xml:space="preserve">once Export Control Screening and Faculty Background Consent Form </w:t>
      </w:r>
      <w:r w:rsidR="002418A0" w:rsidRPr="00BE1AE0">
        <w:rPr>
          <w:rFonts w:ascii="Arial" w:hAnsi="Arial" w:cs="Arial"/>
          <w:b/>
          <w:sz w:val="18"/>
          <w:szCs w:val="18"/>
        </w:rPr>
        <w:t>are</w:t>
      </w:r>
      <w:r w:rsidRPr="00BE1AE0">
        <w:rPr>
          <w:rFonts w:ascii="Arial" w:hAnsi="Arial" w:cs="Arial"/>
          <w:b/>
          <w:sz w:val="18"/>
          <w:szCs w:val="18"/>
        </w:rPr>
        <w:t xml:space="preserve"> completed and department has received notification from Faculty and Academic Resources. </w:t>
      </w:r>
    </w:p>
    <w:p w14:paraId="6A14D256" w14:textId="702432AB" w:rsidR="0095176B" w:rsidRPr="00BE1AE0" w:rsidRDefault="00CE35FF" w:rsidP="00CE35FF">
      <w:pPr>
        <w:pStyle w:val="Default"/>
        <w:tabs>
          <w:tab w:val="left" w:pos="3690"/>
        </w:tabs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498F55C" w14:textId="3A2416C1" w:rsidR="002E3186" w:rsidRPr="00BE1AE0" w:rsidRDefault="00D905B2" w:rsidP="002E3186">
      <w:pPr>
        <w:widowControl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bCs/>
          <w:color w:val="501213"/>
          <w:sz w:val="18"/>
          <w:szCs w:val="18"/>
        </w:rPr>
      </w:pPr>
      <w:bookmarkStart w:id="1" w:name="_Hlk7186672"/>
      <w:r w:rsidRPr="00BE1AE0">
        <w:rPr>
          <w:rFonts w:ascii="Arial" w:eastAsiaTheme="minorHAnsi" w:hAnsi="Arial" w:cs="Arial"/>
          <w:b/>
          <w:bCs/>
          <w:color w:val="501213"/>
          <w:sz w:val="18"/>
          <w:szCs w:val="18"/>
        </w:rPr>
        <w:t xml:space="preserve">ONCE </w:t>
      </w:r>
      <w:hyperlink r:id="rId12" w:history="1">
        <w:r w:rsidRPr="00863942">
          <w:rPr>
            <w:rStyle w:val="Hyperlink"/>
            <w:rFonts w:ascii="Arial" w:eastAsiaTheme="minorHAnsi" w:hAnsi="Arial" w:cs="Arial"/>
            <w:b/>
            <w:bCs/>
            <w:color w:val="501214"/>
            <w:sz w:val="18"/>
            <w:szCs w:val="18"/>
          </w:rPr>
          <w:t>OFFER</w:t>
        </w:r>
      </w:hyperlink>
      <w:r w:rsidRPr="00BE1AE0">
        <w:rPr>
          <w:rFonts w:ascii="Arial" w:eastAsiaTheme="minorHAnsi" w:hAnsi="Arial" w:cs="Arial"/>
          <w:b/>
          <w:bCs/>
          <w:color w:val="501213"/>
          <w:sz w:val="18"/>
          <w:szCs w:val="18"/>
        </w:rPr>
        <w:t xml:space="preserve"> IS ACCEPTED</w:t>
      </w:r>
    </w:p>
    <w:bookmarkEnd w:id="1"/>
    <w:p w14:paraId="104076A4" w14:textId="77777777" w:rsidR="002E3186" w:rsidRPr="003349E2" w:rsidRDefault="002E3186" w:rsidP="002E3186">
      <w:pPr>
        <w:widowControl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bCs/>
          <w:color w:val="501213"/>
          <w:sz w:val="10"/>
          <w:szCs w:val="10"/>
        </w:rPr>
      </w:pPr>
    </w:p>
    <w:p w14:paraId="5A390FCF" w14:textId="7BA1603E" w:rsidR="003349E2" w:rsidRDefault="00AD6A00" w:rsidP="00184B95">
      <w:pPr>
        <w:pStyle w:val="Default"/>
        <w:tabs>
          <w:tab w:val="left" w:pos="360"/>
          <w:tab w:val="left" w:pos="8415"/>
        </w:tabs>
        <w:ind w:left="360" w:hanging="360"/>
        <w:rPr>
          <w:rFonts w:ascii="Arial" w:hAnsi="Arial" w:cs="Arial"/>
          <w:sz w:val="18"/>
          <w:szCs w:val="18"/>
        </w:rPr>
      </w:pPr>
      <w:r w:rsidRPr="00BE1AE0">
        <w:rPr>
          <w:rFonts w:ascii="Segoe UI Symbol" w:hAnsi="Segoe UI Symbol" w:cs="Segoe UI Symbol"/>
          <w:sz w:val="18"/>
          <w:szCs w:val="18"/>
        </w:rPr>
        <w:t>☐</w:t>
      </w:r>
      <w:r w:rsidRPr="00BE1AE0">
        <w:rPr>
          <w:rFonts w:ascii="Arial" w:hAnsi="Arial" w:cs="Arial"/>
          <w:sz w:val="18"/>
          <w:szCs w:val="18"/>
        </w:rPr>
        <w:t xml:space="preserve"> </w:t>
      </w:r>
      <w:r w:rsidR="00711E4E" w:rsidRPr="00BE1AE0">
        <w:rPr>
          <w:rFonts w:ascii="Arial" w:hAnsi="Arial" w:cs="Arial"/>
          <w:sz w:val="18"/>
          <w:szCs w:val="18"/>
        </w:rPr>
        <w:tab/>
      </w:r>
      <w:r w:rsidR="003349E2" w:rsidRPr="001D1812">
        <w:rPr>
          <w:rFonts w:ascii="Arial" w:hAnsi="Arial" w:cs="Arial"/>
          <w:sz w:val="18"/>
          <w:szCs w:val="18"/>
        </w:rPr>
        <w:t xml:space="preserve">Collect required hiring document which can be found on the </w:t>
      </w:r>
      <w:hyperlink r:id="rId13" w:history="1">
        <w:r w:rsidR="003349E2"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Faculty Forms webpage</w:t>
        </w:r>
      </w:hyperlink>
      <w:r w:rsidR="003349E2" w:rsidRPr="001D1812">
        <w:rPr>
          <w:rFonts w:ascii="Arial" w:hAnsi="Arial" w:cs="Arial"/>
          <w:sz w:val="18"/>
          <w:szCs w:val="18"/>
        </w:rPr>
        <w:t xml:space="preserve">.  </w:t>
      </w:r>
      <w:r w:rsidR="00184B95">
        <w:rPr>
          <w:rFonts w:ascii="Arial" w:hAnsi="Arial" w:cs="Arial"/>
          <w:sz w:val="18"/>
          <w:szCs w:val="18"/>
        </w:rPr>
        <w:tab/>
      </w:r>
    </w:p>
    <w:p w14:paraId="64AE1841" w14:textId="71E48049" w:rsidR="003349E2" w:rsidRPr="001D1812" w:rsidRDefault="008867C9" w:rsidP="003349E2">
      <w:pPr>
        <w:pStyle w:val="Default"/>
        <w:numPr>
          <w:ilvl w:val="0"/>
          <w:numId w:val="6"/>
        </w:numPr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 w:rsidRPr="00BE1AE0">
        <w:rPr>
          <w:rFonts w:ascii="Arial" w:hAnsi="Arial" w:cs="Arial"/>
          <w:sz w:val="18"/>
          <w:szCs w:val="18"/>
        </w:rPr>
        <w:t>The</w:t>
      </w:r>
      <w:r w:rsidR="00AD6A00" w:rsidRPr="00BE1AE0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Pr="00AE1866">
          <w:rPr>
            <w:rStyle w:val="Hyperlink"/>
            <w:rFonts w:ascii="Arial" w:hAnsi="Arial" w:cs="Arial"/>
            <w:color w:val="501214"/>
            <w:sz w:val="18"/>
            <w:szCs w:val="18"/>
          </w:rPr>
          <w:t xml:space="preserve">Postdoctoral </w:t>
        </w:r>
        <w:r w:rsidR="002B334F" w:rsidRPr="00AE1866">
          <w:rPr>
            <w:rStyle w:val="Hyperlink"/>
            <w:rFonts w:ascii="Arial" w:hAnsi="Arial" w:cs="Arial"/>
            <w:color w:val="501214"/>
            <w:sz w:val="18"/>
            <w:szCs w:val="18"/>
          </w:rPr>
          <w:t xml:space="preserve">Scholars </w:t>
        </w:r>
        <w:r w:rsidRPr="00AE1866">
          <w:rPr>
            <w:rStyle w:val="Hyperlink"/>
            <w:rFonts w:ascii="Arial" w:hAnsi="Arial" w:cs="Arial"/>
            <w:color w:val="501214"/>
            <w:sz w:val="18"/>
            <w:szCs w:val="18"/>
          </w:rPr>
          <w:t>C</w:t>
        </w:r>
        <w:r w:rsidR="00AD6A00" w:rsidRPr="00AE1866">
          <w:rPr>
            <w:rStyle w:val="Hyperlink"/>
            <w:rFonts w:ascii="Arial" w:hAnsi="Arial" w:cs="Arial"/>
            <w:color w:val="501214"/>
            <w:sz w:val="18"/>
            <w:szCs w:val="18"/>
          </w:rPr>
          <w:t>hecklist</w:t>
        </w:r>
      </w:hyperlink>
      <w:r w:rsidR="00AD6A00" w:rsidRPr="00BE1AE0">
        <w:rPr>
          <w:rFonts w:ascii="Arial" w:hAnsi="Arial" w:cs="Arial"/>
          <w:sz w:val="18"/>
          <w:szCs w:val="18"/>
        </w:rPr>
        <w:t xml:space="preserve"> </w:t>
      </w:r>
      <w:r w:rsidR="003349E2" w:rsidRPr="001D1812">
        <w:rPr>
          <w:rFonts w:ascii="Arial" w:hAnsi="Arial" w:cs="Arial"/>
          <w:sz w:val="18"/>
          <w:szCs w:val="18"/>
        </w:rPr>
        <w:t xml:space="preserve">must be submitted with each new hire packet noting materials received. </w:t>
      </w:r>
    </w:p>
    <w:p w14:paraId="17EA3EC6" w14:textId="07350AD4" w:rsidR="00AD6A00" w:rsidRPr="00B26DA2" w:rsidRDefault="003349E2" w:rsidP="003349E2">
      <w:pPr>
        <w:pStyle w:val="Default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D1812">
        <w:rPr>
          <w:rFonts w:ascii="Arial" w:hAnsi="Arial" w:cs="Arial"/>
          <w:bCs/>
          <w:sz w:val="18"/>
          <w:szCs w:val="18"/>
        </w:rPr>
        <w:t>Hiring document</w:t>
      </w:r>
      <w:r w:rsidR="00CC1FAD">
        <w:rPr>
          <w:rFonts w:ascii="Arial" w:hAnsi="Arial" w:cs="Arial"/>
          <w:bCs/>
          <w:sz w:val="18"/>
          <w:szCs w:val="18"/>
        </w:rPr>
        <w:t>s</w:t>
      </w:r>
      <w:r w:rsidRPr="001D1812">
        <w:rPr>
          <w:rFonts w:ascii="Arial" w:hAnsi="Arial" w:cs="Arial"/>
          <w:bCs/>
          <w:sz w:val="18"/>
          <w:szCs w:val="18"/>
        </w:rPr>
        <w:t xml:space="preserve"> for candidates hired through PeopleAdmin system </w:t>
      </w:r>
      <w:r w:rsidRPr="001D1812">
        <w:rPr>
          <w:rFonts w:ascii="Arial" w:hAnsi="Arial" w:cs="Arial"/>
          <w:bCs/>
          <w:sz w:val="18"/>
          <w:szCs w:val="18"/>
          <w:u w:val="single"/>
        </w:rPr>
        <w:t>must be attached</w:t>
      </w:r>
      <w:r w:rsidRPr="001D1812">
        <w:rPr>
          <w:rFonts w:ascii="Arial" w:hAnsi="Arial" w:cs="Arial"/>
          <w:bCs/>
          <w:sz w:val="18"/>
          <w:szCs w:val="18"/>
        </w:rPr>
        <w:t xml:space="preserve"> to online Hiring Proposal</w:t>
      </w:r>
      <w:r w:rsidR="00B26DA2">
        <w:rPr>
          <w:rFonts w:ascii="Arial" w:hAnsi="Arial" w:cs="Arial"/>
          <w:bCs/>
          <w:sz w:val="18"/>
          <w:szCs w:val="18"/>
        </w:rPr>
        <w:t>.</w:t>
      </w:r>
    </w:p>
    <w:p w14:paraId="5D9FA4D8" w14:textId="0178B611" w:rsidR="00B26DA2" w:rsidRPr="00B26DA2" w:rsidRDefault="00B26DA2" w:rsidP="00B26DA2">
      <w:pPr>
        <w:pStyle w:val="Default"/>
        <w:numPr>
          <w:ilvl w:val="0"/>
          <w:numId w:val="5"/>
        </w:numPr>
        <w:tabs>
          <w:tab w:val="left" w:pos="360"/>
        </w:tabs>
        <w:rPr>
          <w:rFonts w:ascii="Arial" w:hAnsi="Arial" w:cs="Arial"/>
          <w:bCs/>
          <w:sz w:val="18"/>
          <w:szCs w:val="18"/>
        </w:rPr>
      </w:pPr>
      <w:r w:rsidRPr="001D1812">
        <w:rPr>
          <w:rFonts w:ascii="Arial" w:hAnsi="Arial" w:cs="Arial"/>
          <w:bCs/>
          <w:sz w:val="18"/>
          <w:szCs w:val="18"/>
        </w:rPr>
        <w:t xml:space="preserve">Hiring packets must include all required documents, or </w:t>
      </w:r>
      <w:r w:rsidR="00332AF9" w:rsidRPr="001D1812">
        <w:rPr>
          <w:rFonts w:ascii="Arial" w:hAnsi="Arial" w:cs="Arial"/>
          <w:bCs/>
          <w:sz w:val="18"/>
          <w:szCs w:val="18"/>
        </w:rPr>
        <w:t>they</w:t>
      </w:r>
      <w:r w:rsidRPr="001D1812">
        <w:rPr>
          <w:rFonts w:ascii="Arial" w:hAnsi="Arial" w:cs="Arial"/>
          <w:bCs/>
          <w:sz w:val="18"/>
          <w:szCs w:val="18"/>
        </w:rPr>
        <w:t xml:space="preserve"> will be returned. </w:t>
      </w:r>
    </w:p>
    <w:p w14:paraId="4ABC5630" w14:textId="364348C1" w:rsidR="00336772" w:rsidRDefault="00336772" w:rsidP="00336772">
      <w:pPr>
        <w:pStyle w:val="Default"/>
        <w:tabs>
          <w:tab w:val="left" w:pos="360"/>
        </w:tabs>
        <w:rPr>
          <w:rFonts w:ascii="Arial" w:hAnsi="Arial" w:cs="Arial"/>
          <w:bCs/>
          <w:sz w:val="18"/>
          <w:szCs w:val="18"/>
        </w:rPr>
      </w:pPr>
    </w:p>
    <w:p w14:paraId="4E4ADB5F" w14:textId="300624D4" w:rsidR="00336772" w:rsidRPr="00336772" w:rsidRDefault="00336772" w:rsidP="00336772">
      <w:pPr>
        <w:pStyle w:val="Default"/>
        <w:tabs>
          <w:tab w:val="left" w:pos="360"/>
          <w:tab w:val="left" w:pos="8415"/>
        </w:tabs>
        <w:ind w:left="360" w:hanging="360"/>
        <w:rPr>
          <w:rFonts w:ascii="Arial" w:hAnsi="Arial" w:cs="Arial"/>
          <w:b/>
          <w:sz w:val="18"/>
          <w:szCs w:val="18"/>
        </w:rPr>
      </w:pPr>
      <w:r w:rsidRPr="00BE1AE0">
        <w:rPr>
          <w:rFonts w:ascii="Segoe UI Symbol" w:hAnsi="Segoe UI Symbol" w:cs="Segoe UI Symbol"/>
          <w:sz w:val="18"/>
          <w:szCs w:val="18"/>
        </w:rPr>
        <w:t>☐</w:t>
      </w:r>
      <w:r w:rsidRPr="00BE1AE0">
        <w:rPr>
          <w:rFonts w:ascii="Arial" w:hAnsi="Arial" w:cs="Arial"/>
          <w:sz w:val="18"/>
          <w:szCs w:val="18"/>
        </w:rPr>
        <w:t xml:space="preserve"> </w:t>
      </w:r>
      <w:r w:rsidRPr="00BE1AE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Pr="00336772">
        <w:rPr>
          <w:rFonts w:ascii="Arial" w:hAnsi="Arial" w:cs="Arial"/>
          <w:sz w:val="18"/>
          <w:szCs w:val="18"/>
        </w:rPr>
        <w:t xml:space="preserve">s applicable, seek formal guidance from International Student and Scholar Services (ISSS) within </w:t>
      </w:r>
      <w:hyperlink r:id="rId15" w:history="1">
        <w:r w:rsidRPr="00D54039">
          <w:rPr>
            <w:rStyle w:val="Hyperlink"/>
            <w:rFonts w:ascii="Arial" w:hAnsi="Arial" w:cs="Arial"/>
            <w:color w:val="501214"/>
            <w:sz w:val="18"/>
            <w:szCs w:val="18"/>
          </w:rPr>
          <w:t>International Affairs</w:t>
        </w:r>
      </w:hyperlink>
      <w:r w:rsidRPr="00336772">
        <w:rPr>
          <w:rFonts w:ascii="Arial" w:hAnsi="Arial" w:cs="Arial"/>
          <w:sz w:val="18"/>
          <w:szCs w:val="18"/>
        </w:rPr>
        <w:t xml:space="preserve"> on immigration-related matters as soon as the selection process conclude</w:t>
      </w:r>
      <w:r>
        <w:rPr>
          <w:rFonts w:ascii="Arial" w:hAnsi="Arial" w:cs="Arial"/>
          <w:sz w:val="18"/>
          <w:szCs w:val="18"/>
        </w:rPr>
        <w:t>s</w:t>
      </w:r>
      <w:r w:rsidRPr="001D1812">
        <w:rPr>
          <w:rFonts w:ascii="Arial" w:hAnsi="Arial" w:cs="Arial"/>
          <w:sz w:val="18"/>
          <w:szCs w:val="18"/>
        </w:rPr>
        <w:t xml:space="preserve">. </w:t>
      </w:r>
    </w:p>
    <w:p w14:paraId="04E327E2" w14:textId="77777777" w:rsidR="0095176B" w:rsidRPr="00BE1AE0" w:rsidRDefault="0095176B" w:rsidP="00711E4E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</w:p>
    <w:p w14:paraId="6C397577" w14:textId="77777777" w:rsidR="00336772" w:rsidRDefault="00AD6A00" w:rsidP="003349E2">
      <w:pPr>
        <w:pStyle w:val="Default"/>
        <w:tabs>
          <w:tab w:val="left" w:pos="360"/>
        </w:tabs>
        <w:ind w:left="360" w:hanging="360"/>
        <w:rPr>
          <w:rFonts w:ascii="Arial" w:eastAsia="Times New Roman" w:hAnsi="Arial" w:cs="Arial"/>
          <w:sz w:val="18"/>
          <w:szCs w:val="18"/>
        </w:rPr>
      </w:pPr>
      <w:r w:rsidRPr="003349E2">
        <w:rPr>
          <w:rFonts w:ascii="Segoe UI Symbol" w:hAnsi="Segoe UI Symbol" w:cs="Segoe UI Symbol"/>
          <w:sz w:val="18"/>
          <w:szCs w:val="18"/>
        </w:rPr>
        <w:t>☐</w:t>
      </w:r>
      <w:r w:rsidRPr="003349E2">
        <w:rPr>
          <w:rFonts w:ascii="Arial" w:hAnsi="Arial" w:cs="Arial"/>
          <w:sz w:val="18"/>
          <w:szCs w:val="18"/>
        </w:rPr>
        <w:t xml:space="preserve"> </w:t>
      </w:r>
      <w:r w:rsidR="00711E4E" w:rsidRPr="003349E2">
        <w:rPr>
          <w:rFonts w:ascii="Arial" w:hAnsi="Arial" w:cs="Arial"/>
          <w:sz w:val="18"/>
          <w:szCs w:val="18"/>
        </w:rPr>
        <w:tab/>
      </w:r>
      <w:r w:rsidRPr="003349E2">
        <w:rPr>
          <w:rFonts w:ascii="Arial" w:hAnsi="Arial" w:cs="Arial"/>
          <w:sz w:val="18"/>
          <w:szCs w:val="18"/>
        </w:rPr>
        <w:t>Request</w:t>
      </w:r>
      <w:r w:rsidRPr="003349E2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3349E2">
        <w:rPr>
          <w:rFonts w:ascii="Arial" w:eastAsia="Times New Roman" w:hAnsi="Arial" w:cs="Arial"/>
          <w:sz w:val="18"/>
          <w:szCs w:val="18"/>
        </w:rPr>
        <w:t>official</w:t>
      </w:r>
      <w:r w:rsidR="002418A0" w:rsidRPr="003349E2">
        <w:rPr>
          <w:rFonts w:ascii="Arial" w:eastAsia="Times New Roman" w:hAnsi="Arial" w:cs="Arial"/>
          <w:sz w:val="18"/>
          <w:szCs w:val="18"/>
        </w:rPr>
        <w:t xml:space="preserve"> </w:t>
      </w:r>
      <w:r w:rsidRPr="003349E2">
        <w:rPr>
          <w:rFonts w:ascii="Arial" w:eastAsia="Times New Roman" w:hAnsi="Arial" w:cs="Arial"/>
          <w:sz w:val="18"/>
          <w:szCs w:val="18"/>
        </w:rPr>
        <w:t>transcripts</w:t>
      </w:r>
      <w:r w:rsidR="009431C8" w:rsidRPr="003349E2">
        <w:rPr>
          <w:rFonts w:ascii="Arial" w:eastAsia="Times New Roman" w:hAnsi="Arial" w:cs="Arial"/>
          <w:sz w:val="18"/>
          <w:szCs w:val="18"/>
        </w:rPr>
        <w:t>.</w:t>
      </w:r>
      <w:r w:rsidRPr="003349E2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B2AC56B" w14:textId="7359A499" w:rsidR="003349E2" w:rsidRPr="003349E2" w:rsidRDefault="009431C8" w:rsidP="00336772">
      <w:pPr>
        <w:pStyle w:val="Default"/>
        <w:numPr>
          <w:ilvl w:val="0"/>
          <w:numId w:val="5"/>
        </w:numPr>
        <w:tabs>
          <w:tab w:val="left" w:pos="360"/>
        </w:tabs>
        <w:rPr>
          <w:color w:val="501214"/>
          <w:sz w:val="18"/>
          <w:szCs w:val="18"/>
        </w:rPr>
      </w:pPr>
      <w:r w:rsidRPr="003349E2">
        <w:rPr>
          <w:rFonts w:ascii="Arial" w:eastAsia="Times New Roman" w:hAnsi="Arial" w:cs="Arial"/>
          <w:sz w:val="18"/>
          <w:szCs w:val="18"/>
        </w:rPr>
        <w:t xml:space="preserve">Doctoral Transcripts are required for Postdoctoral </w:t>
      </w:r>
      <w:r w:rsidR="002418A0" w:rsidRPr="003349E2">
        <w:rPr>
          <w:rFonts w:ascii="Arial" w:eastAsia="Times New Roman" w:hAnsi="Arial" w:cs="Arial"/>
          <w:sz w:val="18"/>
          <w:szCs w:val="18"/>
        </w:rPr>
        <w:t>Scholar</w:t>
      </w:r>
      <w:r w:rsidR="003349E2" w:rsidRPr="003349E2">
        <w:rPr>
          <w:rFonts w:ascii="Arial" w:eastAsia="Times New Roman" w:hAnsi="Arial" w:cs="Arial"/>
          <w:sz w:val="18"/>
          <w:szCs w:val="18"/>
        </w:rPr>
        <w:t xml:space="preserve">. </w:t>
      </w:r>
      <w:hyperlink r:id="rId16" w:history="1">
        <w:r w:rsidR="003349E2" w:rsidRPr="003349E2">
          <w:rPr>
            <w:rStyle w:val="Hyperlink"/>
            <w:rFonts w:ascii="Arial" w:hAnsi="Arial" w:cs="Arial"/>
            <w:color w:val="501214"/>
            <w:sz w:val="18"/>
            <w:szCs w:val="18"/>
          </w:rPr>
          <w:t>Guideline for Accepting Transcripts</w:t>
        </w:r>
      </w:hyperlink>
    </w:p>
    <w:p w14:paraId="52E4566A" w14:textId="7E4A4216" w:rsidR="003349E2" w:rsidRPr="003349E2" w:rsidRDefault="003349E2" w:rsidP="003349E2">
      <w:pPr>
        <w:pStyle w:val="Default"/>
        <w:numPr>
          <w:ilvl w:val="0"/>
          <w:numId w:val="4"/>
        </w:numPr>
        <w:tabs>
          <w:tab w:val="left" w:pos="360"/>
        </w:tabs>
        <w:ind w:left="720"/>
        <w:rPr>
          <w:rFonts w:ascii="Arial" w:eastAsia="Times New Roman" w:hAnsi="Arial" w:cs="Arial"/>
          <w:i/>
          <w:sz w:val="18"/>
          <w:szCs w:val="18"/>
        </w:rPr>
      </w:pPr>
      <w:r w:rsidRPr="003349E2">
        <w:rPr>
          <w:rFonts w:ascii="Arial" w:eastAsia="Times New Roman" w:hAnsi="Arial" w:cs="Arial"/>
          <w:i/>
          <w:color w:val="auto"/>
          <w:sz w:val="18"/>
          <w:szCs w:val="18"/>
        </w:rPr>
        <w:t>Faculty and Academic Resources will request ALL Texas State Transcripts.</w:t>
      </w:r>
    </w:p>
    <w:p w14:paraId="01D65077" w14:textId="06472A63" w:rsidR="003349E2" w:rsidRPr="003349E2" w:rsidRDefault="003349E2" w:rsidP="003349E2">
      <w:pPr>
        <w:pStyle w:val="Default"/>
        <w:numPr>
          <w:ilvl w:val="0"/>
          <w:numId w:val="4"/>
        </w:numPr>
        <w:tabs>
          <w:tab w:val="left" w:pos="360"/>
        </w:tabs>
        <w:ind w:left="720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eastAsia="Times New Roman" w:hAnsi="Arial" w:cs="Arial"/>
          <w:i/>
          <w:color w:val="auto"/>
          <w:sz w:val="18"/>
          <w:szCs w:val="18"/>
        </w:rPr>
        <w:t xml:space="preserve">Candidate must have been </w:t>
      </w:r>
      <w:r w:rsidRPr="003349E2">
        <w:rPr>
          <w:rFonts w:ascii="Arial" w:eastAsia="Times New Roman" w:hAnsi="Arial" w:cs="Arial"/>
          <w:i/>
          <w:color w:val="auto"/>
          <w:sz w:val="18"/>
          <w:szCs w:val="18"/>
        </w:rPr>
        <w:t>awarded a Ph.D. or equivalent doctorate (e.g., D.Sc., M.D.)</w:t>
      </w:r>
      <w:r>
        <w:rPr>
          <w:rFonts w:ascii="Arial" w:eastAsia="Times New Roman" w:hAnsi="Arial" w:cs="Arial"/>
          <w:i/>
          <w:color w:val="auto"/>
          <w:sz w:val="18"/>
          <w:szCs w:val="18"/>
        </w:rPr>
        <w:t>.</w:t>
      </w:r>
    </w:p>
    <w:p w14:paraId="0EC933FE" w14:textId="1CD3F15C" w:rsidR="00AE1866" w:rsidRPr="00AE3378" w:rsidRDefault="00AE1866" w:rsidP="003349E2">
      <w:pPr>
        <w:pStyle w:val="Default"/>
        <w:tabs>
          <w:tab w:val="left" w:pos="360"/>
        </w:tabs>
        <w:ind w:left="360" w:hanging="360"/>
        <w:rPr>
          <w:rFonts w:ascii="Arial" w:hAnsi="Arial" w:cs="Arial"/>
          <w:iCs/>
          <w:sz w:val="18"/>
          <w:szCs w:val="18"/>
        </w:rPr>
      </w:pPr>
    </w:p>
    <w:p w14:paraId="734BC5D2" w14:textId="66A17D3B" w:rsidR="003349E2" w:rsidRPr="001D1812" w:rsidRDefault="003349E2" w:rsidP="003349E2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bookmarkStart w:id="2" w:name="_Hlk25071652"/>
      <w:r w:rsidRPr="001D1812">
        <w:rPr>
          <w:rFonts w:ascii="Segoe UI Symbol" w:hAnsi="Segoe UI Symbol" w:cs="Segoe UI Symbol"/>
          <w:sz w:val="18"/>
          <w:szCs w:val="18"/>
        </w:rPr>
        <w:t>☐</w:t>
      </w:r>
      <w:r w:rsidRPr="001D1812">
        <w:rPr>
          <w:rFonts w:ascii="Arial" w:hAnsi="Arial" w:cs="Arial"/>
          <w:sz w:val="18"/>
          <w:szCs w:val="18"/>
        </w:rPr>
        <w:t xml:space="preserve"> </w:t>
      </w:r>
      <w:r w:rsidRPr="001D1812">
        <w:rPr>
          <w:rFonts w:ascii="Arial" w:hAnsi="Arial" w:cs="Arial"/>
          <w:sz w:val="18"/>
          <w:szCs w:val="18"/>
        </w:rPr>
        <w:tab/>
        <w:t xml:space="preserve">Run </w:t>
      </w:r>
      <w:r w:rsidRPr="001D1812">
        <w:rPr>
          <w:rFonts w:ascii="Arial" w:hAnsi="Arial" w:cs="Arial"/>
          <w:color w:val="auto"/>
          <w:sz w:val="18"/>
          <w:szCs w:val="18"/>
        </w:rPr>
        <w:t xml:space="preserve">transaction ZHRPEOPLESEARCH in SAP </w:t>
      </w:r>
      <w:r w:rsidRPr="001D1812">
        <w:rPr>
          <w:rFonts w:ascii="Arial" w:hAnsi="Arial" w:cs="Arial"/>
          <w:sz w:val="18"/>
          <w:szCs w:val="18"/>
        </w:rPr>
        <w:t xml:space="preserve">to find the new hires Texas State ID Number and Net ID. If the new hire is not in the system, complete the </w:t>
      </w:r>
      <w:bookmarkStart w:id="3" w:name="_Hlk25072516"/>
      <w:r w:rsidRPr="001D1812">
        <w:fldChar w:fldCharType="begin"/>
      </w:r>
      <w:r w:rsidR="00C51F41">
        <w:instrText>HYPERLINK "https://doit.txstate.edu/services/netid"</w:instrText>
      </w:r>
      <w:r w:rsidRPr="001D1812">
        <w:fldChar w:fldCharType="separate"/>
      </w:r>
      <w:r w:rsidRPr="001D1812">
        <w:rPr>
          <w:rStyle w:val="Hyperlink"/>
          <w:rFonts w:ascii="Arial" w:hAnsi="Arial" w:cs="Arial"/>
          <w:color w:val="501214"/>
          <w:sz w:val="18"/>
          <w:szCs w:val="18"/>
        </w:rPr>
        <w:t>NET ID request</w:t>
      </w:r>
      <w:r w:rsidRPr="001D1812">
        <w:rPr>
          <w:rStyle w:val="Hyperlink"/>
          <w:rFonts w:ascii="Arial" w:hAnsi="Arial" w:cs="Arial"/>
          <w:color w:val="501214"/>
          <w:sz w:val="18"/>
          <w:szCs w:val="18"/>
        </w:rPr>
        <w:fldChar w:fldCharType="end"/>
      </w:r>
      <w:bookmarkEnd w:id="3"/>
      <w:r w:rsidRPr="001D1812">
        <w:rPr>
          <w:rFonts w:ascii="Arial" w:hAnsi="Arial" w:cs="Arial"/>
          <w:sz w:val="18"/>
          <w:szCs w:val="18"/>
        </w:rPr>
        <w:t xml:space="preserve"> through ITAC to obtain Texas State ID and Net ID. </w:t>
      </w:r>
      <w:bookmarkStart w:id="4" w:name="_Hlk25072563"/>
    </w:p>
    <w:p w14:paraId="3CF1104F" w14:textId="77777777" w:rsidR="003349E2" w:rsidRPr="001D1812" w:rsidRDefault="003349E2" w:rsidP="003349E2">
      <w:pPr>
        <w:pStyle w:val="Default"/>
        <w:numPr>
          <w:ilvl w:val="0"/>
          <w:numId w:val="4"/>
        </w:num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 xml:space="preserve">See </w:t>
      </w:r>
      <w:hyperlink r:id="rId17" w:history="1">
        <w:r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ZHRPEOPLESEARCH</w:t>
        </w:r>
      </w:hyperlink>
      <w:r w:rsidRPr="001D1812">
        <w:rPr>
          <w:rFonts w:ascii="Arial" w:hAnsi="Arial" w:cs="Arial"/>
          <w:sz w:val="18"/>
          <w:szCs w:val="18"/>
        </w:rPr>
        <w:t xml:space="preserve"> instructions for more details. </w:t>
      </w:r>
      <w:bookmarkEnd w:id="4"/>
    </w:p>
    <w:p w14:paraId="324BAEBE" w14:textId="77777777" w:rsidR="00AE1866" w:rsidRPr="005A7226" w:rsidRDefault="00AE1866" w:rsidP="00AE1866">
      <w:pPr>
        <w:pStyle w:val="TableParagraph"/>
        <w:tabs>
          <w:tab w:val="left" w:pos="360"/>
        </w:tabs>
        <w:ind w:left="360" w:hanging="360"/>
        <w:rPr>
          <w:rFonts w:ascii="Arial" w:hAnsi="Arial" w:cs="Arial"/>
          <w:i/>
          <w:sz w:val="18"/>
          <w:szCs w:val="18"/>
        </w:rPr>
      </w:pPr>
    </w:p>
    <w:bookmarkEnd w:id="2"/>
    <w:p w14:paraId="15849243" w14:textId="69586248" w:rsidR="003349E2" w:rsidRPr="001D1812" w:rsidRDefault="004B3051" w:rsidP="003349E2">
      <w:pPr>
        <w:pStyle w:val="Default"/>
        <w:tabs>
          <w:tab w:val="left" w:pos="360"/>
        </w:tabs>
        <w:ind w:left="360" w:hanging="360"/>
        <w:contextualSpacing/>
        <w:rPr>
          <w:rFonts w:ascii="Arial" w:hAnsi="Arial" w:cs="Arial"/>
          <w:sz w:val="18"/>
          <w:szCs w:val="18"/>
        </w:rPr>
      </w:pPr>
      <w:r w:rsidRPr="005A7226">
        <w:rPr>
          <w:rFonts w:ascii="Segoe UI Symbol" w:hAnsi="Segoe UI Symbol" w:cs="Segoe UI Symbol"/>
          <w:sz w:val="18"/>
          <w:szCs w:val="18"/>
        </w:rPr>
        <w:t>☐</w:t>
      </w:r>
      <w:r w:rsidRPr="005A7226">
        <w:rPr>
          <w:rFonts w:ascii="Arial" w:hAnsi="Arial" w:cs="Arial"/>
          <w:sz w:val="18"/>
          <w:szCs w:val="18"/>
        </w:rPr>
        <w:t xml:space="preserve"> </w:t>
      </w:r>
      <w:r w:rsidRPr="005A72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New postdoctoral scholars should be added </w:t>
      </w:r>
      <w:r w:rsidR="009E4FDB"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 xml:space="preserve">the </w:t>
      </w:r>
      <w:bookmarkStart w:id="5" w:name="_Hlk25072304"/>
      <w:r w:rsidRPr="004B3051">
        <w:rPr>
          <w:rFonts w:ascii="Arial" w:hAnsi="Arial" w:cs="Arial"/>
          <w:color w:val="501214"/>
          <w:sz w:val="18"/>
          <w:szCs w:val="18"/>
        </w:rPr>
        <w:fldChar w:fldCharType="begin"/>
      </w:r>
      <w:r w:rsidR="00C51F41">
        <w:rPr>
          <w:rFonts w:ascii="Arial" w:hAnsi="Arial" w:cs="Arial"/>
          <w:color w:val="501214"/>
          <w:sz w:val="18"/>
          <w:szCs w:val="18"/>
        </w:rPr>
        <w:instrText>HYPERLINK "https://txst.sharepoint.com/sites/grp-facultyandacademicresourcesnewfacultygtadtalogs"</w:instrText>
      </w:r>
      <w:r w:rsidRPr="004B3051">
        <w:rPr>
          <w:rFonts w:ascii="Arial" w:hAnsi="Arial" w:cs="Arial"/>
          <w:color w:val="501214"/>
          <w:sz w:val="18"/>
          <w:szCs w:val="18"/>
        </w:rPr>
      </w:r>
      <w:r w:rsidRPr="004B3051">
        <w:rPr>
          <w:rFonts w:ascii="Arial" w:hAnsi="Arial" w:cs="Arial"/>
          <w:color w:val="501214"/>
          <w:sz w:val="18"/>
          <w:szCs w:val="18"/>
        </w:rPr>
        <w:fldChar w:fldCharType="separate"/>
      </w:r>
      <w:r w:rsidRPr="004B3051">
        <w:rPr>
          <w:rStyle w:val="Hyperlink"/>
          <w:rFonts w:ascii="Arial" w:hAnsi="Arial" w:cs="Arial"/>
          <w:color w:val="501214"/>
          <w:sz w:val="18"/>
          <w:szCs w:val="18"/>
        </w:rPr>
        <w:t>New Faculty Log</w:t>
      </w:r>
      <w:r w:rsidRPr="004B3051">
        <w:rPr>
          <w:rFonts w:ascii="Arial" w:hAnsi="Arial" w:cs="Arial"/>
          <w:color w:val="501214"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</w:t>
      </w:r>
      <w:r w:rsidR="00A47ABD">
        <w:rPr>
          <w:rFonts w:ascii="Arial" w:hAnsi="Arial" w:cs="Arial"/>
          <w:sz w:val="18"/>
          <w:szCs w:val="18"/>
        </w:rPr>
        <w:t xml:space="preserve">once the </w:t>
      </w:r>
      <w:r w:rsidR="003349E2" w:rsidRPr="001D1812">
        <w:rPr>
          <w:rFonts w:ascii="Arial" w:hAnsi="Arial" w:cs="Arial"/>
          <w:sz w:val="18"/>
          <w:szCs w:val="18"/>
        </w:rPr>
        <w:t xml:space="preserve">position is accepted.  </w:t>
      </w:r>
    </w:p>
    <w:p w14:paraId="19EBDD66" w14:textId="77777777" w:rsidR="003349E2" w:rsidRPr="001D1812" w:rsidRDefault="003349E2" w:rsidP="003349E2">
      <w:pPr>
        <w:pStyle w:val="Default"/>
        <w:numPr>
          <w:ilvl w:val="0"/>
          <w:numId w:val="4"/>
        </w:numPr>
        <w:tabs>
          <w:tab w:val="left" w:pos="360"/>
        </w:tabs>
        <w:ind w:left="720"/>
        <w:contextualSpacing/>
        <w:rPr>
          <w:rFonts w:ascii="Arial" w:eastAsia="Times New Roman" w:hAnsi="Arial" w:cs="Arial"/>
          <w:i/>
          <w:color w:val="auto"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 xml:space="preserve">The department/school administrative assistant can access </w:t>
      </w:r>
      <w:r w:rsidRPr="001D1812">
        <w:rPr>
          <w:rFonts w:ascii="Arial" w:hAnsi="Arial" w:cs="Arial"/>
          <w:color w:val="auto"/>
          <w:sz w:val="18"/>
          <w:szCs w:val="18"/>
        </w:rPr>
        <w:t xml:space="preserve">log through SharePoint.  </w:t>
      </w:r>
    </w:p>
    <w:p w14:paraId="721C2ABA" w14:textId="0899495B" w:rsidR="00AE1866" w:rsidRPr="005A7226" w:rsidRDefault="00AE1866" w:rsidP="003349E2">
      <w:pPr>
        <w:pStyle w:val="Default"/>
        <w:tabs>
          <w:tab w:val="left" w:pos="360"/>
        </w:tabs>
        <w:ind w:left="360" w:hanging="360"/>
        <w:contextualSpacing/>
        <w:rPr>
          <w:rFonts w:ascii="Arial" w:eastAsia="Times New Roman" w:hAnsi="Arial" w:cs="Arial"/>
          <w:i/>
          <w:color w:val="auto"/>
          <w:sz w:val="18"/>
          <w:szCs w:val="18"/>
        </w:rPr>
      </w:pPr>
    </w:p>
    <w:p w14:paraId="10139A68" w14:textId="2A9F3365" w:rsidR="003349E2" w:rsidRPr="001D1812" w:rsidRDefault="00AE1866" w:rsidP="003349E2">
      <w:pPr>
        <w:pStyle w:val="TableParagraph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 w:rsidRPr="005A7226">
        <w:rPr>
          <w:rFonts w:ascii="Segoe UI Symbol" w:hAnsi="Segoe UI Symbol" w:cs="Segoe UI Symbol"/>
          <w:sz w:val="18"/>
          <w:szCs w:val="18"/>
        </w:rPr>
        <w:t>☐</w:t>
      </w:r>
      <w:r w:rsidRPr="005A7226">
        <w:rPr>
          <w:rFonts w:ascii="Arial" w:hAnsi="Arial" w:cs="Arial"/>
          <w:sz w:val="18"/>
          <w:szCs w:val="18"/>
        </w:rPr>
        <w:t xml:space="preserve"> </w:t>
      </w:r>
      <w:r w:rsidRPr="005A7226">
        <w:rPr>
          <w:rFonts w:ascii="Arial" w:hAnsi="Arial" w:cs="Arial"/>
          <w:sz w:val="18"/>
          <w:szCs w:val="18"/>
        </w:rPr>
        <w:tab/>
        <w:t xml:space="preserve">Send appropriate </w:t>
      </w:r>
      <w:hyperlink r:id="rId18" w:history="1">
        <w:r w:rsidRPr="00A77EFC">
          <w:rPr>
            <w:rStyle w:val="Hyperlink"/>
            <w:rFonts w:ascii="Arial" w:hAnsi="Arial" w:cs="Arial"/>
            <w:color w:val="501214"/>
            <w:sz w:val="18"/>
            <w:szCs w:val="18"/>
          </w:rPr>
          <w:t>Faculty Welcome Letter</w:t>
        </w:r>
      </w:hyperlink>
      <w:r w:rsidRPr="005A7226">
        <w:rPr>
          <w:rFonts w:ascii="Arial" w:hAnsi="Arial" w:cs="Arial"/>
          <w:sz w:val="18"/>
          <w:szCs w:val="18"/>
        </w:rPr>
        <w:t>.</w:t>
      </w:r>
      <w:r w:rsidR="004B3051">
        <w:rPr>
          <w:rFonts w:ascii="Arial" w:hAnsi="Arial" w:cs="Arial"/>
          <w:sz w:val="18"/>
          <w:szCs w:val="18"/>
        </w:rPr>
        <w:t xml:space="preserve"> </w:t>
      </w:r>
      <w:r w:rsidR="003349E2" w:rsidRPr="001D1812">
        <w:rPr>
          <w:rFonts w:ascii="Arial" w:hAnsi="Arial" w:cs="Arial"/>
          <w:sz w:val="18"/>
          <w:szCs w:val="18"/>
        </w:rPr>
        <w:t>(</w:t>
      </w:r>
      <w:r w:rsidR="00736901">
        <w:rPr>
          <w:rFonts w:ascii="Arial" w:hAnsi="Arial" w:cs="Arial"/>
          <w:sz w:val="18"/>
          <w:szCs w:val="18"/>
        </w:rPr>
        <w:t xml:space="preserve">Fall and Spring </w:t>
      </w:r>
      <w:r w:rsidR="003349E2" w:rsidRPr="001D1812">
        <w:rPr>
          <w:rFonts w:ascii="Arial" w:hAnsi="Arial" w:cs="Arial"/>
          <w:sz w:val="18"/>
          <w:szCs w:val="18"/>
        </w:rPr>
        <w:t xml:space="preserve">semester start dates).  </w:t>
      </w:r>
    </w:p>
    <w:p w14:paraId="0AE22194" w14:textId="3B36FDFC" w:rsidR="00336772" w:rsidRPr="001D1812" w:rsidRDefault="00336772" w:rsidP="00336772">
      <w:pPr>
        <w:pStyle w:val="TableParagraph"/>
        <w:numPr>
          <w:ilvl w:val="0"/>
          <w:numId w:val="4"/>
        </w:numPr>
        <w:tabs>
          <w:tab w:val="left" w:pos="360"/>
        </w:tabs>
        <w:ind w:left="720"/>
        <w:rPr>
          <w:rFonts w:ascii="Arial" w:hAnsi="Arial" w:cs="Arial"/>
          <w:i/>
          <w:sz w:val="18"/>
          <w:szCs w:val="18"/>
        </w:rPr>
      </w:pPr>
      <w:r w:rsidRPr="001D1812">
        <w:rPr>
          <w:rFonts w:ascii="Arial" w:hAnsi="Arial" w:cs="Arial"/>
          <w:i/>
          <w:sz w:val="18"/>
          <w:szCs w:val="18"/>
        </w:rPr>
        <w:t xml:space="preserve">If benefits eligible faculty member will begin employment out-of-cycle (i.e., other than the </w:t>
      </w:r>
      <w:r w:rsidR="009D3292">
        <w:rPr>
          <w:rFonts w:ascii="Arial" w:hAnsi="Arial" w:cs="Arial"/>
          <w:i/>
          <w:sz w:val="18"/>
          <w:szCs w:val="18"/>
        </w:rPr>
        <w:t>fall or spring</w:t>
      </w:r>
      <w:r w:rsidRPr="001D1812">
        <w:rPr>
          <w:rFonts w:ascii="Arial" w:hAnsi="Arial" w:cs="Arial"/>
          <w:i/>
          <w:sz w:val="18"/>
          <w:szCs w:val="18"/>
        </w:rPr>
        <w:t xml:space="preserve"> semester hire dates), they</w:t>
      </w:r>
      <w:r>
        <w:rPr>
          <w:rFonts w:ascii="Arial" w:hAnsi="Arial" w:cs="Arial"/>
          <w:i/>
          <w:sz w:val="18"/>
          <w:szCs w:val="18"/>
        </w:rPr>
        <w:t xml:space="preserve"> should</w:t>
      </w:r>
      <w:r w:rsidRPr="001D1812">
        <w:rPr>
          <w:rFonts w:ascii="Arial" w:hAnsi="Arial" w:cs="Arial"/>
          <w:i/>
          <w:sz w:val="18"/>
          <w:szCs w:val="18"/>
        </w:rPr>
        <w:t xml:space="preserve"> </w:t>
      </w:r>
      <w:r w:rsidRPr="008C4162">
        <w:rPr>
          <w:rFonts w:ascii="Arial" w:hAnsi="Arial" w:cs="Arial"/>
          <w:i/>
          <w:sz w:val="18"/>
          <w:szCs w:val="18"/>
        </w:rPr>
        <w:t>complete the New Employee Welcome Course</w:t>
      </w:r>
      <w:r>
        <w:rPr>
          <w:rFonts w:ascii="Arial" w:hAnsi="Arial" w:cs="Arial"/>
          <w:i/>
          <w:sz w:val="18"/>
          <w:szCs w:val="18"/>
        </w:rPr>
        <w:t>.</w:t>
      </w:r>
    </w:p>
    <w:p w14:paraId="0967780B" w14:textId="27E406A6" w:rsidR="0095176B" w:rsidRPr="00BE1AE0" w:rsidRDefault="0095176B" w:rsidP="003349E2">
      <w:pPr>
        <w:pStyle w:val="TableParagraph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</w:p>
    <w:p w14:paraId="6F9C48E9" w14:textId="37923ADE" w:rsidR="00E10C1A" w:rsidRPr="001D1812" w:rsidRDefault="00E10C1A" w:rsidP="00E10C1A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 w:rsidRPr="005A7226">
        <w:rPr>
          <w:rFonts w:ascii="Segoe UI Symbol" w:hAnsi="Segoe UI Symbol" w:cs="Segoe UI Symbol"/>
          <w:sz w:val="18"/>
          <w:szCs w:val="18"/>
        </w:rPr>
        <w:t>☐</w:t>
      </w:r>
      <w:r w:rsidRPr="005A7226">
        <w:rPr>
          <w:rFonts w:ascii="Arial" w:hAnsi="Arial" w:cs="Arial"/>
          <w:sz w:val="18"/>
          <w:szCs w:val="18"/>
        </w:rPr>
        <w:t xml:space="preserve"> </w:t>
      </w:r>
      <w:r w:rsidRPr="005A7226">
        <w:rPr>
          <w:rFonts w:ascii="Arial" w:hAnsi="Arial" w:cs="Arial"/>
          <w:sz w:val="18"/>
          <w:szCs w:val="18"/>
        </w:rPr>
        <w:tab/>
        <w:t xml:space="preserve">Using </w:t>
      </w:r>
      <w:hyperlink r:id="rId19" w:history="1">
        <w:r w:rsidRPr="006D2F12">
          <w:rPr>
            <w:rStyle w:val="Hyperlink"/>
            <w:rFonts w:ascii="Arial" w:hAnsi="Arial" w:cs="Arial"/>
            <w:color w:val="501214"/>
            <w:sz w:val="18"/>
            <w:szCs w:val="18"/>
          </w:rPr>
          <w:t>HireRight</w:t>
        </w:r>
      </w:hyperlink>
      <w:r w:rsidRPr="005A7226">
        <w:rPr>
          <w:rFonts w:ascii="Arial" w:hAnsi="Arial" w:cs="Arial"/>
          <w:sz w:val="18"/>
          <w:szCs w:val="18"/>
        </w:rPr>
        <w:t xml:space="preserve">, initiate the electronic Form I-9 and E-Verify process prior to employee’s </w:t>
      </w:r>
      <w:bookmarkStart w:id="6" w:name="_Hlk33434771"/>
      <w:r w:rsidRPr="001D1812">
        <w:rPr>
          <w:rFonts w:ascii="Arial" w:hAnsi="Arial" w:cs="Arial"/>
          <w:sz w:val="18"/>
          <w:szCs w:val="18"/>
        </w:rPr>
        <w:t xml:space="preserve">first day. </w:t>
      </w:r>
    </w:p>
    <w:bookmarkEnd w:id="6"/>
    <w:p w14:paraId="0E82E772" w14:textId="77777777" w:rsidR="003A7B8F" w:rsidRPr="001D1812" w:rsidRDefault="003A7B8F" w:rsidP="003A7B8F">
      <w:pPr>
        <w:pStyle w:val="Default"/>
        <w:numPr>
          <w:ilvl w:val="0"/>
          <w:numId w:val="4"/>
        </w:num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Information about I-9s </w:t>
      </w:r>
      <w:r w:rsidRPr="001D1812">
        <w:rPr>
          <w:rFonts w:ascii="Arial" w:hAnsi="Arial" w:cs="Arial"/>
          <w:sz w:val="18"/>
          <w:szCs w:val="18"/>
        </w:rPr>
        <w:t xml:space="preserve">can be found </w:t>
      </w:r>
      <w:r w:rsidRPr="00645302">
        <w:rPr>
          <w:rFonts w:ascii="Arial" w:hAnsi="Arial" w:cs="Arial"/>
          <w:sz w:val="18"/>
          <w:szCs w:val="18"/>
        </w:rPr>
        <w:t xml:space="preserve">on the </w:t>
      </w:r>
      <w:hyperlink r:id="rId20" w:history="1">
        <w:r w:rsidRPr="008630F5">
          <w:rPr>
            <w:rStyle w:val="Hyperlink"/>
            <w:rFonts w:ascii="Arial" w:hAnsi="Arial" w:cs="Arial"/>
            <w:color w:val="501214"/>
            <w:sz w:val="18"/>
            <w:szCs w:val="18"/>
          </w:rPr>
          <w:t>HRIS website</w:t>
        </w:r>
      </w:hyperlink>
      <w:r w:rsidRPr="008C4162">
        <w:rPr>
          <w:rFonts w:ascii="Arial" w:hAnsi="Arial" w:cs="Arial"/>
          <w:sz w:val="18"/>
          <w:szCs w:val="18"/>
        </w:rPr>
        <w:t>; typically done every three years (</w:t>
      </w:r>
      <w:r>
        <w:rPr>
          <w:rFonts w:ascii="Arial" w:hAnsi="Arial" w:cs="Arial"/>
          <w:sz w:val="18"/>
          <w:szCs w:val="18"/>
        </w:rPr>
        <w:t>for any questions, contact Talent Acquisition</w:t>
      </w:r>
      <w:r w:rsidRPr="008C4162">
        <w:rPr>
          <w:rFonts w:ascii="Arial" w:hAnsi="Arial" w:cs="Arial"/>
          <w:sz w:val="18"/>
          <w:szCs w:val="18"/>
        </w:rPr>
        <w:t>).</w:t>
      </w:r>
    </w:p>
    <w:p w14:paraId="5DA888E7" w14:textId="222CC233" w:rsidR="0095176B" w:rsidRPr="00BE1AE0" w:rsidRDefault="0095176B" w:rsidP="00711E4E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</w:p>
    <w:p w14:paraId="36B088AE" w14:textId="77777777" w:rsidR="003349E2" w:rsidRPr="001D1812" w:rsidRDefault="00AD6A00" w:rsidP="003349E2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 w:rsidRPr="00BE1AE0">
        <w:rPr>
          <w:rFonts w:ascii="Segoe UI Symbol" w:hAnsi="Segoe UI Symbol" w:cs="Segoe UI Symbol"/>
          <w:sz w:val="18"/>
          <w:szCs w:val="18"/>
        </w:rPr>
        <w:t>☐</w:t>
      </w:r>
      <w:r w:rsidRPr="00BE1AE0">
        <w:rPr>
          <w:rFonts w:ascii="Arial" w:hAnsi="Arial" w:cs="Arial"/>
          <w:sz w:val="18"/>
          <w:szCs w:val="18"/>
        </w:rPr>
        <w:t xml:space="preserve"> </w:t>
      </w:r>
      <w:r w:rsidR="00711E4E" w:rsidRPr="00BE1AE0">
        <w:rPr>
          <w:rFonts w:ascii="Arial" w:hAnsi="Arial" w:cs="Arial"/>
          <w:sz w:val="18"/>
          <w:szCs w:val="18"/>
        </w:rPr>
        <w:tab/>
      </w:r>
      <w:r w:rsidRPr="00BE1AE0">
        <w:rPr>
          <w:rFonts w:ascii="Arial" w:hAnsi="Arial" w:cs="Arial"/>
          <w:sz w:val="18"/>
          <w:szCs w:val="18"/>
        </w:rPr>
        <w:t xml:space="preserve">Submit Personnel Change Request (PCR) to set up employee record on </w:t>
      </w:r>
      <w:r w:rsidR="003349E2" w:rsidRPr="001D1812">
        <w:rPr>
          <w:rFonts w:ascii="Arial" w:hAnsi="Arial" w:cs="Arial"/>
          <w:sz w:val="18"/>
          <w:szCs w:val="18"/>
        </w:rPr>
        <w:t xml:space="preserve">payroll. </w:t>
      </w:r>
    </w:p>
    <w:p w14:paraId="2D785B6C" w14:textId="1B5DFC72" w:rsidR="003349E2" w:rsidRPr="001D1812" w:rsidRDefault="003349E2" w:rsidP="003349E2">
      <w:pPr>
        <w:pStyle w:val="Default"/>
        <w:numPr>
          <w:ilvl w:val="0"/>
          <w:numId w:val="4"/>
        </w:num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>All support documents must be attached electronically to the E-PCR, using the</w:t>
      </w:r>
      <w:r w:rsidRPr="001D1812">
        <w:rPr>
          <w:rFonts w:ascii="Arial" w:hAnsi="Arial" w:cs="Arial"/>
          <w:color w:val="501214"/>
          <w:sz w:val="18"/>
          <w:szCs w:val="18"/>
        </w:rPr>
        <w:t xml:space="preserve"> </w:t>
      </w:r>
      <w:hyperlink r:id="rId21" w:history="1">
        <w:r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Faculty PCR Document Naming Convention</w:t>
        </w:r>
      </w:hyperlink>
      <w:r w:rsidRPr="001D1812">
        <w:rPr>
          <w:rFonts w:ascii="Arial" w:hAnsi="Arial" w:cs="Arial"/>
          <w:sz w:val="18"/>
          <w:szCs w:val="18"/>
        </w:rPr>
        <w:t xml:space="preserve">.  </w:t>
      </w:r>
    </w:p>
    <w:p w14:paraId="7D57FA66" w14:textId="77777777" w:rsidR="003349E2" w:rsidRPr="001D1812" w:rsidRDefault="003349E2" w:rsidP="003349E2">
      <w:pPr>
        <w:pStyle w:val="Default"/>
        <w:numPr>
          <w:ilvl w:val="0"/>
          <w:numId w:val="7"/>
        </w:num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 w:rsidRPr="001D1812">
        <w:rPr>
          <w:rFonts w:ascii="Arial" w:hAnsi="Arial" w:cs="Arial"/>
          <w:sz w:val="18"/>
          <w:szCs w:val="18"/>
        </w:rPr>
        <w:t xml:space="preserve">For international hires, departments should email the following to </w:t>
      </w:r>
      <w:hyperlink r:id="rId22" w:history="1">
        <w:r w:rsidRPr="001D1812">
          <w:rPr>
            <w:rStyle w:val="Hyperlink"/>
            <w:rFonts w:ascii="Arial" w:hAnsi="Arial" w:cs="Arial"/>
            <w:color w:val="501214"/>
            <w:sz w:val="18"/>
            <w:szCs w:val="18"/>
          </w:rPr>
          <w:t>payroll@txstate.edu</w:t>
        </w:r>
      </w:hyperlink>
      <w:r w:rsidRPr="001D1812">
        <w:rPr>
          <w:rFonts w:ascii="Arial" w:hAnsi="Arial" w:cs="Arial"/>
          <w:sz w:val="18"/>
          <w:szCs w:val="18"/>
        </w:rPr>
        <w:t xml:space="preserve">: selected candidates name, email, rank, department, and start date.    </w:t>
      </w:r>
    </w:p>
    <w:p w14:paraId="791F18FB" w14:textId="332E15CA" w:rsidR="00BE1AE0" w:rsidRPr="005A7226" w:rsidRDefault="00BE1AE0" w:rsidP="003349E2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</w:p>
    <w:p w14:paraId="08D2F8BF" w14:textId="018A8632" w:rsidR="003349E2" w:rsidRPr="001D1812" w:rsidRDefault="00BE1AE0" w:rsidP="00EB060F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 w:rsidRPr="005A7226">
        <w:rPr>
          <w:rFonts w:ascii="Segoe UI Symbol" w:hAnsi="Segoe UI Symbol" w:cs="Segoe UI Symbol"/>
          <w:sz w:val="18"/>
          <w:szCs w:val="18"/>
        </w:rPr>
        <w:t>☐</w:t>
      </w:r>
      <w:r w:rsidRPr="005A7226">
        <w:rPr>
          <w:rFonts w:ascii="Arial" w:hAnsi="Arial" w:cs="Arial"/>
          <w:sz w:val="18"/>
          <w:szCs w:val="18"/>
        </w:rPr>
        <w:t xml:space="preserve"> </w:t>
      </w:r>
      <w:r w:rsidRPr="005A72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If necessary, complete the </w:t>
      </w:r>
      <w:hyperlink r:id="rId23" w:history="1">
        <w:r w:rsidRPr="00EB060F">
          <w:rPr>
            <w:rStyle w:val="Hyperlink"/>
            <w:rFonts w:ascii="Arial" w:hAnsi="Arial" w:cs="Arial"/>
            <w:color w:val="501214"/>
            <w:sz w:val="18"/>
            <w:szCs w:val="18"/>
          </w:rPr>
          <w:t>New Position Data Form (NPDF)</w:t>
        </w:r>
      </w:hyperlink>
      <w:r w:rsidRPr="005A7226">
        <w:rPr>
          <w:rFonts w:ascii="Arial" w:hAnsi="Arial" w:cs="Arial"/>
          <w:sz w:val="18"/>
          <w:szCs w:val="18"/>
        </w:rPr>
        <w:t xml:space="preserve"> to </w:t>
      </w:r>
      <w:r>
        <w:rPr>
          <w:rFonts w:ascii="Arial" w:hAnsi="Arial" w:cs="Arial"/>
          <w:sz w:val="18"/>
          <w:szCs w:val="18"/>
        </w:rPr>
        <w:t>have a n</w:t>
      </w:r>
      <w:r w:rsidRPr="005A7226">
        <w:rPr>
          <w:rFonts w:ascii="Arial" w:hAnsi="Arial" w:cs="Arial"/>
          <w:sz w:val="18"/>
          <w:szCs w:val="18"/>
        </w:rPr>
        <w:t>ew position</w:t>
      </w:r>
      <w:r>
        <w:rPr>
          <w:rFonts w:ascii="Arial" w:hAnsi="Arial" w:cs="Arial"/>
          <w:sz w:val="18"/>
          <w:szCs w:val="18"/>
        </w:rPr>
        <w:t xml:space="preserve"> created</w:t>
      </w:r>
      <w:r w:rsidRPr="005A7226">
        <w:rPr>
          <w:rFonts w:ascii="Arial" w:hAnsi="Arial" w:cs="Arial"/>
          <w:sz w:val="18"/>
          <w:szCs w:val="18"/>
        </w:rPr>
        <w:t xml:space="preserve"> in </w:t>
      </w:r>
      <w:r w:rsidR="003349E2" w:rsidRPr="001D1812">
        <w:rPr>
          <w:rFonts w:ascii="Arial" w:hAnsi="Arial" w:cs="Arial"/>
          <w:sz w:val="18"/>
          <w:szCs w:val="18"/>
        </w:rPr>
        <w:t xml:space="preserve">SAP. </w:t>
      </w:r>
      <w:r w:rsidR="003349E2" w:rsidRPr="001D1812">
        <w:rPr>
          <w:rFonts w:ascii="Arial" w:hAnsi="Arial" w:cs="Arial"/>
          <w:i/>
          <w:iCs/>
          <w:sz w:val="18"/>
          <w:szCs w:val="18"/>
        </w:rPr>
        <w:t>(Use transaction PPOSE to identify available position.)</w:t>
      </w:r>
    </w:p>
    <w:p w14:paraId="449FCB46" w14:textId="414627A7" w:rsidR="00917437" w:rsidRPr="00BE1AE0" w:rsidRDefault="00917437" w:rsidP="00711E4E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</w:p>
    <w:p w14:paraId="487C8288" w14:textId="1564B254" w:rsidR="002E3186" w:rsidRPr="00BE1AE0" w:rsidRDefault="0095176B" w:rsidP="002E3186">
      <w:pPr>
        <w:pStyle w:val="Default"/>
        <w:tabs>
          <w:tab w:val="left" w:pos="360"/>
        </w:tabs>
        <w:ind w:left="360" w:hanging="360"/>
        <w:rPr>
          <w:rFonts w:ascii="Arial" w:eastAsiaTheme="minorHAnsi" w:hAnsi="Arial" w:cs="Arial"/>
          <w:b/>
          <w:bCs/>
          <w:color w:val="501213"/>
          <w:sz w:val="18"/>
          <w:szCs w:val="18"/>
        </w:rPr>
      </w:pPr>
      <w:bookmarkStart w:id="7" w:name="_Hlk6309733"/>
      <w:r w:rsidRPr="00BE1AE0">
        <w:rPr>
          <w:rFonts w:ascii="Arial" w:eastAsiaTheme="minorHAnsi" w:hAnsi="Arial" w:cs="Arial"/>
          <w:b/>
          <w:bCs/>
          <w:color w:val="501213"/>
          <w:sz w:val="18"/>
          <w:szCs w:val="18"/>
        </w:rPr>
        <w:t>BENEFIT ELIGIBLE OUT-OF-CYCLE</w:t>
      </w:r>
    </w:p>
    <w:p w14:paraId="5319EDFF" w14:textId="77777777" w:rsidR="002E3186" w:rsidRPr="003349E2" w:rsidRDefault="002E3186" w:rsidP="002E3186">
      <w:pPr>
        <w:pStyle w:val="Default"/>
        <w:tabs>
          <w:tab w:val="left" w:pos="360"/>
        </w:tabs>
        <w:ind w:left="360" w:hanging="360"/>
        <w:rPr>
          <w:rFonts w:ascii="Arial" w:eastAsiaTheme="minorHAnsi" w:hAnsi="Arial" w:cs="Arial"/>
          <w:b/>
          <w:bCs/>
          <w:color w:val="501213"/>
          <w:sz w:val="10"/>
          <w:szCs w:val="10"/>
        </w:rPr>
      </w:pPr>
    </w:p>
    <w:p w14:paraId="796421F5" w14:textId="38A56FC9" w:rsidR="005F1BBC" w:rsidRPr="00A732EA" w:rsidRDefault="005F1BBC" w:rsidP="005F1BBC">
      <w:pPr>
        <w:pStyle w:val="Default"/>
        <w:tabs>
          <w:tab w:val="left" w:pos="360"/>
        </w:tabs>
        <w:rPr>
          <w:rFonts w:ascii="Arial" w:hAnsi="Arial" w:cs="Arial"/>
          <w:i/>
          <w:sz w:val="18"/>
          <w:szCs w:val="18"/>
        </w:rPr>
      </w:pPr>
      <w:bookmarkStart w:id="8" w:name="_Hlk120108266"/>
      <w:bookmarkEnd w:id="7"/>
      <w:r w:rsidRPr="00A732EA">
        <w:rPr>
          <w:rFonts w:ascii="Arial" w:hAnsi="Arial" w:cs="Arial"/>
          <w:sz w:val="18"/>
          <w:szCs w:val="18"/>
        </w:rPr>
        <w:t xml:space="preserve">If the benefits eligible faculty member will begin employment out-of-cycle (i.e., other than the </w:t>
      </w:r>
      <w:r w:rsidR="00B275A5">
        <w:rPr>
          <w:rFonts w:ascii="Arial" w:hAnsi="Arial" w:cs="Arial"/>
          <w:sz w:val="18"/>
          <w:szCs w:val="18"/>
        </w:rPr>
        <w:t>f</w:t>
      </w:r>
      <w:r w:rsidR="00736901">
        <w:rPr>
          <w:rFonts w:ascii="Arial" w:hAnsi="Arial" w:cs="Arial"/>
          <w:sz w:val="18"/>
          <w:szCs w:val="18"/>
        </w:rPr>
        <w:t>all</w:t>
      </w:r>
      <w:r w:rsidRPr="00A732EA">
        <w:rPr>
          <w:rFonts w:ascii="Arial" w:hAnsi="Arial" w:cs="Arial"/>
          <w:sz w:val="18"/>
          <w:szCs w:val="18"/>
        </w:rPr>
        <w:t xml:space="preserve"> or </w:t>
      </w:r>
      <w:r w:rsidR="00B275A5">
        <w:rPr>
          <w:rFonts w:ascii="Arial" w:hAnsi="Arial" w:cs="Arial"/>
          <w:sz w:val="18"/>
          <w:szCs w:val="18"/>
        </w:rPr>
        <w:t>s</w:t>
      </w:r>
      <w:r w:rsidR="00736901">
        <w:rPr>
          <w:rFonts w:ascii="Arial" w:hAnsi="Arial" w:cs="Arial"/>
          <w:sz w:val="18"/>
          <w:szCs w:val="18"/>
        </w:rPr>
        <w:t>pring</w:t>
      </w:r>
      <w:r w:rsidRPr="00A732EA">
        <w:rPr>
          <w:rFonts w:ascii="Arial" w:hAnsi="Arial" w:cs="Arial"/>
          <w:sz w:val="18"/>
          <w:szCs w:val="18"/>
        </w:rPr>
        <w:t xml:space="preserve"> semester hire dates), they should </w:t>
      </w:r>
      <w:r>
        <w:rPr>
          <w:rFonts w:ascii="Arial" w:hAnsi="Arial" w:cs="Arial"/>
          <w:sz w:val="18"/>
          <w:szCs w:val="18"/>
        </w:rPr>
        <w:t xml:space="preserve">complete the </w:t>
      </w:r>
      <w:r w:rsidRPr="008C4162">
        <w:rPr>
          <w:rFonts w:ascii="Arial" w:hAnsi="Arial" w:cs="Arial"/>
          <w:sz w:val="18"/>
          <w:szCs w:val="18"/>
        </w:rPr>
        <w:t>New Employee Welcome C</w:t>
      </w:r>
      <w:r>
        <w:rPr>
          <w:rFonts w:ascii="Arial" w:hAnsi="Arial" w:cs="Arial"/>
          <w:sz w:val="18"/>
          <w:szCs w:val="18"/>
        </w:rPr>
        <w:t>anvas c</w:t>
      </w:r>
      <w:r w:rsidRPr="008C4162">
        <w:rPr>
          <w:rFonts w:ascii="Arial" w:hAnsi="Arial" w:cs="Arial"/>
          <w:sz w:val="18"/>
          <w:szCs w:val="18"/>
        </w:rPr>
        <w:t xml:space="preserve">ourse. This course is designed to provide a benefits overview and information about the many wonderful resources you have at TXST. </w:t>
      </w:r>
      <w:r w:rsidRPr="00A732EA">
        <w:rPr>
          <w:rFonts w:ascii="Arial" w:hAnsi="Arial" w:cs="Arial"/>
          <w:sz w:val="18"/>
          <w:szCs w:val="18"/>
        </w:rPr>
        <w:t xml:space="preserve"> </w:t>
      </w:r>
    </w:p>
    <w:bookmarkEnd w:id="8"/>
    <w:p w14:paraId="1177ACDE" w14:textId="77777777" w:rsidR="005F1BBC" w:rsidRDefault="005F1BBC" w:rsidP="005F1BBC">
      <w:pPr>
        <w:pStyle w:val="Default"/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4474B419" w14:textId="12D48C9C" w:rsidR="005F1BBC" w:rsidRPr="005A7226" w:rsidRDefault="005F1BBC" w:rsidP="005F1BBC">
      <w:pPr>
        <w:widowControl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eastAsia="MS Gothic" w:hAnsi="Arial" w:cs="Arial"/>
          <w:color w:val="000000"/>
          <w:sz w:val="18"/>
          <w:szCs w:val="18"/>
        </w:rPr>
      </w:pPr>
      <w:r w:rsidRPr="005A7226">
        <w:rPr>
          <w:rFonts w:ascii="Segoe UI Symbol" w:eastAsia="MS Gothic" w:hAnsi="Segoe UI Symbol" w:cs="Segoe UI Symbol"/>
          <w:color w:val="000000"/>
          <w:sz w:val="18"/>
          <w:szCs w:val="18"/>
        </w:rPr>
        <w:t>☐</w:t>
      </w:r>
      <w:r w:rsidRPr="005A7226">
        <w:rPr>
          <w:rFonts w:ascii="Arial" w:eastAsia="MS Gothic" w:hAnsi="Arial" w:cs="Arial"/>
          <w:color w:val="000000"/>
          <w:sz w:val="18"/>
          <w:szCs w:val="18"/>
        </w:rPr>
        <w:tab/>
        <w:t xml:space="preserve">Send </w:t>
      </w:r>
      <w:hyperlink r:id="rId24" w:history="1">
        <w:r w:rsidRPr="007A7085">
          <w:rPr>
            <w:rFonts w:ascii="Arial" w:hAnsi="Arial" w:cs="Arial"/>
            <w:color w:val="501214"/>
            <w:sz w:val="18"/>
            <w:szCs w:val="18"/>
            <w:u w:val="single"/>
            <w:lang w:val="en"/>
          </w:rPr>
          <w:t>Out-of-Cycle Faculty Welcome Letter</w:t>
        </w:r>
      </w:hyperlink>
      <w:r w:rsidRPr="007A7085">
        <w:rPr>
          <w:rFonts w:ascii="Arial" w:hAnsi="Arial" w:cs="Arial"/>
          <w:color w:val="501214"/>
          <w:sz w:val="18"/>
          <w:szCs w:val="18"/>
          <w:lang w:val="en"/>
        </w:rPr>
        <w:t xml:space="preserve"> </w:t>
      </w:r>
      <w:r w:rsidRPr="005A7226">
        <w:rPr>
          <w:rFonts w:ascii="Arial" w:hAnsi="Arial" w:cs="Arial"/>
          <w:color w:val="222222"/>
          <w:sz w:val="18"/>
          <w:szCs w:val="18"/>
          <w:lang w:val="en"/>
        </w:rPr>
        <w:t xml:space="preserve">to notify faculty of New Employee Welcome </w:t>
      </w:r>
      <w:r>
        <w:rPr>
          <w:rFonts w:ascii="Arial" w:hAnsi="Arial" w:cs="Arial"/>
          <w:color w:val="222222"/>
          <w:sz w:val="18"/>
          <w:szCs w:val="18"/>
          <w:lang w:val="en"/>
        </w:rPr>
        <w:t xml:space="preserve">course available. </w:t>
      </w:r>
      <w:r w:rsidRPr="005A7226">
        <w:rPr>
          <w:rFonts w:ascii="Arial" w:eastAsia="MS Gothic" w:hAnsi="Arial" w:cs="Arial"/>
          <w:color w:val="000000"/>
          <w:sz w:val="18"/>
          <w:szCs w:val="18"/>
        </w:rPr>
        <w:t xml:space="preserve">  </w:t>
      </w:r>
    </w:p>
    <w:p w14:paraId="7EF6F974" w14:textId="4C2DFA39" w:rsidR="005F1BBC" w:rsidRPr="005F1BBC" w:rsidRDefault="005F1BBC" w:rsidP="005F1BBC">
      <w:pPr>
        <w:widowControl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eastAsia="MS Gothic" w:hAnsi="Arial" w:cs="Arial"/>
          <w:color w:val="000000"/>
          <w:sz w:val="18"/>
          <w:szCs w:val="18"/>
        </w:rPr>
      </w:pPr>
    </w:p>
    <w:sectPr w:rsidR="005F1BBC" w:rsidRPr="005F1BBC" w:rsidSect="00C271C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450" w:right="1080" w:bottom="5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0DA4" w14:textId="77777777" w:rsidR="00334F41" w:rsidRDefault="00334F41" w:rsidP="00AD6A00">
      <w:r>
        <w:separator/>
      </w:r>
    </w:p>
  </w:endnote>
  <w:endnote w:type="continuationSeparator" w:id="0">
    <w:p w14:paraId="2560399E" w14:textId="77777777" w:rsidR="00334F41" w:rsidRDefault="00334F41" w:rsidP="00AD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94F5" w14:textId="77777777" w:rsidR="007C35D9" w:rsidRDefault="007C3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6C96" w14:textId="77777777" w:rsidR="007C35D9" w:rsidRDefault="007C3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BBA9" w14:textId="77777777" w:rsidR="007C35D9" w:rsidRDefault="007C3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1792" w14:textId="77777777" w:rsidR="00334F41" w:rsidRDefault="00334F41" w:rsidP="00AD6A00">
      <w:r>
        <w:separator/>
      </w:r>
    </w:p>
  </w:footnote>
  <w:footnote w:type="continuationSeparator" w:id="0">
    <w:p w14:paraId="43634243" w14:textId="77777777" w:rsidR="00334F41" w:rsidRDefault="00334F41" w:rsidP="00AD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75A2" w14:textId="77777777" w:rsidR="007C35D9" w:rsidRDefault="007C3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6624"/>
    </w:tblGrid>
    <w:tr w:rsidR="00AD6A00" w:rsidRPr="000F02E8" w14:paraId="652EB6B0" w14:textId="77777777" w:rsidTr="00233296">
      <w:tc>
        <w:tcPr>
          <w:tcW w:w="2880" w:type="dxa"/>
          <w:tcBorders>
            <w:right w:val="single" w:sz="4" w:space="0" w:color="auto"/>
          </w:tcBorders>
        </w:tcPr>
        <w:p w14:paraId="09E5D520" w14:textId="79F6A764" w:rsidR="00AD6A00" w:rsidRDefault="00555BF3" w:rsidP="00AD6A00">
          <w:pPr>
            <w:jc w:val="center"/>
          </w:pPr>
          <w:r>
            <w:rPr>
              <w:noProof/>
            </w:rPr>
            <w:drawing>
              <wp:inline distT="0" distB="0" distL="0" distR="0" wp14:anchorId="0680B146" wp14:editId="0DD52BB3">
                <wp:extent cx="2057400" cy="913765"/>
                <wp:effectExtent l="0" t="0" r="0" b="635"/>
                <wp:docPr id="8" name="Picture 8" descr="Texas State Faculty and Academic Resource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Texas State Faculty and Academic Resource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left w:val="single" w:sz="4" w:space="0" w:color="auto"/>
          </w:tcBorders>
          <w:vAlign w:val="center"/>
        </w:tcPr>
        <w:p w14:paraId="13C36777" w14:textId="77777777" w:rsidR="002B334F" w:rsidRDefault="00711E4E" w:rsidP="006E6C4D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jc w:val="center"/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</w:pPr>
          <w:r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 xml:space="preserve">Postdoctoral </w:t>
          </w:r>
          <w:r w:rsidR="002B334F"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>Scholars</w:t>
          </w:r>
        </w:p>
        <w:p w14:paraId="3578F093" w14:textId="77777777" w:rsidR="006F2F03" w:rsidRDefault="006E6C4D" w:rsidP="00917437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jc w:val="center"/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</w:pPr>
          <w:r w:rsidRPr="00615586"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>Onboarding Administrative Steps</w:t>
          </w:r>
        </w:p>
        <w:p w14:paraId="1C759054" w14:textId="27B79E9D" w:rsidR="007C35D9" w:rsidRPr="007C35D9" w:rsidRDefault="003A7B8F" w:rsidP="003A7B8F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jc w:val="center"/>
            <w:rPr>
              <w:rFonts w:ascii="Arial" w:eastAsiaTheme="minorHAnsi" w:hAnsi="Arial" w:cs="Arial"/>
              <w:b/>
              <w:bCs/>
              <w:color w:val="501213"/>
              <w:sz w:val="20"/>
              <w:szCs w:val="28"/>
            </w:rPr>
          </w:pPr>
          <w:r>
            <w:rPr>
              <w:rFonts w:ascii="Arial" w:eastAsiaTheme="minorHAnsi" w:hAnsi="Arial" w:cs="Arial"/>
              <w:b/>
              <w:bCs/>
              <w:color w:val="501213"/>
              <w:sz w:val="20"/>
              <w:szCs w:val="28"/>
            </w:rPr>
            <w:t>April</w:t>
          </w:r>
          <w:r w:rsidR="00863942">
            <w:rPr>
              <w:rFonts w:ascii="Arial" w:eastAsiaTheme="minorHAnsi" w:hAnsi="Arial" w:cs="Arial"/>
              <w:b/>
              <w:bCs/>
              <w:color w:val="501213"/>
              <w:sz w:val="20"/>
              <w:szCs w:val="28"/>
            </w:rPr>
            <w:t xml:space="preserve"> 2025</w:t>
          </w:r>
        </w:p>
      </w:tc>
    </w:tr>
  </w:tbl>
  <w:p w14:paraId="4C23656A" w14:textId="77777777" w:rsidR="00AD6A00" w:rsidRPr="004B3051" w:rsidRDefault="00AD6A00" w:rsidP="00AD6A00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6D7F" w14:textId="77777777" w:rsidR="007C35D9" w:rsidRDefault="007C3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1B0"/>
    <w:multiLevelType w:val="hybridMultilevel"/>
    <w:tmpl w:val="2FC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2B9"/>
    <w:multiLevelType w:val="hybridMultilevel"/>
    <w:tmpl w:val="13D636BE"/>
    <w:lvl w:ilvl="0" w:tplc="9092A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823"/>
    <w:multiLevelType w:val="hybridMultilevel"/>
    <w:tmpl w:val="2BFE209C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 w15:restartNumberingAfterBreak="0">
    <w:nsid w:val="4DB55848"/>
    <w:multiLevelType w:val="hybridMultilevel"/>
    <w:tmpl w:val="97E23228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 w15:restartNumberingAfterBreak="0">
    <w:nsid w:val="579E0119"/>
    <w:multiLevelType w:val="hybridMultilevel"/>
    <w:tmpl w:val="AAE4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F28FF"/>
    <w:multiLevelType w:val="hybridMultilevel"/>
    <w:tmpl w:val="6D5E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1464"/>
    <w:multiLevelType w:val="hybridMultilevel"/>
    <w:tmpl w:val="CA1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99605">
    <w:abstractNumId w:val="0"/>
  </w:num>
  <w:num w:numId="2" w16cid:durableId="1919636558">
    <w:abstractNumId w:val="1"/>
  </w:num>
  <w:num w:numId="3" w16cid:durableId="2117630299">
    <w:abstractNumId w:val="6"/>
  </w:num>
  <w:num w:numId="4" w16cid:durableId="652757676">
    <w:abstractNumId w:val="2"/>
  </w:num>
  <w:num w:numId="5" w16cid:durableId="1165121104">
    <w:abstractNumId w:val="5"/>
  </w:num>
  <w:num w:numId="6" w16cid:durableId="1966160452">
    <w:abstractNumId w:val="4"/>
  </w:num>
  <w:num w:numId="7" w16cid:durableId="1589385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00"/>
    <w:rsid w:val="00014827"/>
    <w:rsid w:val="000221B7"/>
    <w:rsid w:val="00026066"/>
    <w:rsid w:val="0008106D"/>
    <w:rsid w:val="000955FB"/>
    <w:rsid w:val="000C0FB1"/>
    <w:rsid w:val="000C2169"/>
    <w:rsid w:val="000C4E66"/>
    <w:rsid w:val="000D1967"/>
    <w:rsid w:val="000E1691"/>
    <w:rsid w:val="00184B95"/>
    <w:rsid w:val="001A47FC"/>
    <w:rsid w:val="001A5489"/>
    <w:rsid w:val="001B4931"/>
    <w:rsid w:val="001C15D5"/>
    <w:rsid w:val="001E4193"/>
    <w:rsid w:val="001E4464"/>
    <w:rsid w:val="00204A3C"/>
    <w:rsid w:val="00227195"/>
    <w:rsid w:val="002418A0"/>
    <w:rsid w:val="00251D49"/>
    <w:rsid w:val="00252F39"/>
    <w:rsid w:val="002737AB"/>
    <w:rsid w:val="002B0F47"/>
    <w:rsid w:val="002B2CD7"/>
    <w:rsid w:val="002B334F"/>
    <w:rsid w:val="002E3186"/>
    <w:rsid w:val="00321ED9"/>
    <w:rsid w:val="0032477B"/>
    <w:rsid w:val="00325161"/>
    <w:rsid w:val="00332AF9"/>
    <w:rsid w:val="003349E2"/>
    <w:rsid w:val="00334F41"/>
    <w:rsid w:val="00336772"/>
    <w:rsid w:val="003559F4"/>
    <w:rsid w:val="00372B35"/>
    <w:rsid w:val="003A7B8F"/>
    <w:rsid w:val="003B6712"/>
    <w:rsid w:val="003D3B65"/>
    <w:rsid w:val="003D5FC7"/>
    <w:rsid w:val="003E6A51"/>
    <w:rsid w:val="00417BDC"/>
    <w:rsid w:val="0044576A"/>
    <w:rsid w:val="00456916"/>
    <w:rsid w:val="00472772"/>
    <w:rsid w:val="0048657C"/>
    <w:rsid w:val="004B1F0F"/>
    <w:rsid w:val="004B3051"/>
    <w:rsid w:val="004B5B76"/>
    <w:rsid w:val="004B6722"/>
    <w:rsid w:val="004C0370"/>
    <w:rsid w:val="004F1605"/>
    <w:rsid w:val="004F1D4E"/>
    <w:rsid w:val="00537B5D"/>
    <w:rsid w:val="00537D2D"/>
    <w:rsid w:val="005507CD"/>
    <w:rsid w:val="00555BF3"/>
    <w:rsid w:val="00560D1C"/>
    <w:rsid w:val="00591045"/>
    <w:rsid w:val="00594532"/>
    <w:rsid w:val="005F18DF"/>
    <w:rsid w:val="005F1BBC"/>
    <w:rsid w:val="006E6C4D"/>
    <w:rsid w:val="006F2F03"/>
    <w:rsid w:val="00711E4E"/>
    <w:rsid w:val="007267FD"/>
    <w:rsid w:val="00736901"/>
    <w:rsid w:val="00752247"/>
    <w:rsid w:val="00780912"/>
    <w:rsid w:val="0079524F"/>
    <w:rsid w:val="007B19D0"/>
    <w:rsid w:val="007C35D9"/>
    <w:rsid w:val="008055E5"/>
    <w:rsid w:val="008416AD"/>
    <w:rsid w:val="00863942"/>
    <w:rsid w:val="008867C9"/>
    <w:rsid w:val="008C54D9"/>
    <w:rsid w:val="008E0301"/>
    <w:rsid w:val="008F5EB1"/>
    <w:rsid w:val="00917437"/>
    <w:rsid w:val="009174AC"/>
    <w:rsid w:val="009431C8"/>
    <w:rsid w:val="0095176B"/>
    <w:rsid w:val="00976A30"/>
    <w:rsid w:val="009D3292"/>
    <w:rsid w:val="009E4FDB"/>
    <w:rsid w:val="009F5BC5"/>
    <w:rsid w:val="00A47ABD"/>
    <w:rsid w:val="00A77EFC"/>
    <w:rsid w:val="00AD6195"/>
    <w:rsid w:val="00AD6A00"/>
    <w:rsid w:val="00AE1866"/>
    <w:rsid w:val="00AE3378"/>
    <w:rsid w:val="00B122B5"/>
    <w:rsid w:val="00B16189"/>
    <w:rsid w:val="00B26DA2"/>
    <w:rsid w:val="00B275A5"/>
    <w:rsid w:val="00B307AF"/>
    <w:rsid w:val="00B51925"/>
    <w:rsid w:val="00B7424F"/>
    <w:rsid w:val="00B77670"/>
    <w:rsid w:val="00BA65B3"/>
    <w:rsid w:val="00BD79CB"/>
    <w:rsid w:val="00BE1AE0"/>
    <w:rsid w:val="00BE6EEC"/>
    <w:rsid w:val="00C271CD"/>
    <w:rsid w:val="00C34F37"/>
    <w:rsid w:val="00C3518B"/>
    <w:rsid w:val="00C40978"/>
    <w:rsid w:val="00C51F41"/>
    <w:rsid w:val="00CA630A"/>
    <w:rsid w:val="00CC1FAD"/>
    <w:rsid w:val="00CE35FF"/>
    <w:rsid w:val="00D45D76"/>
    <w:rsid w:val="00D54039"/>
    <w:rsid w:val="00D719E8"/>
    <w:rsid w:val="00D75111"/>
    <w:rsid w:val="00D769E6"/>
    <w:rsid w:val="00D905B2"/>
    <w:rsid w:val="00D94FA2"/>
    <w:rsid w:val="00DE26BA"/>
    <w:rsid w:val="00E10C1A"/>
    <w:rsid w:val="00E771E1"/>
    <w:rsid w:val="00EA3437"/>
    <w:rsid w:val="00EB060F"/>
    <w:rsid w:val="00ED1AA1"/>
    <w:rsid w:val="00ED1ED7"/>
    <w:rsid w:val="00EE2944"/>
    <w:rsid w:val="00F32679"/>
    <w:rsid w:val="00F35795"/>
    <w:rsid w:val="00F705B7"/>
    <w:rsid w:val="00FB1B70"/>
    <w:rsid w:val="00FB21D5"/>
    <w:rsid w:val="00FD492E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B9A71"/>
  <w15:chartTrackingRefBased/>
  <w15:docId w15:val="{4DDC5CC0-8F93-4968-93E2-433B484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6A00"/>
    <w:pPr>
      <w:widowControl w:val="0"/>
      <w:spacing w:after="0" w:line="240" w:lineRule="auto"/>
    </w:pPr>
    <w:rPr>
      <w:rFonts w:ascii="Adobe Devanagari" w:eastAsia="Adobe Devanagari" w:hAnsi="Adobe Devanagari" w:cs="Adobe Devanaga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A00"/>
  </w:style>
  <w:style w:type="paragraph" w:styleId="Footer">
    <w:name w:val="footer"/>
    <w:basedOn w:val="Normal"/>
    <w:link w:val="FooterChar"/>
    <w:uiPriority w:val="99"/>
    <w:unhideWhenUsed/>
    <w:rsid w:val="00AD6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A00"/>
  </w:style>
  <w:style w:type="table" w:styleId="TableGrid">
    <w:name w:val="Table Grid"/>
    <w:basedOn w:val="TableNormal"/>
    <w:uiPriority w:val="39"/>
    <w:rsid w:val="00AD6A0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0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D6A00"/>
    <w:pPr>
      <w:spacing w:before="11"/>
    </w:pPr>
  </w:style>
  <w:style w:type="character" w:customStyle="1" w:styleId="BodyTextChar">
    <w:name w:val="Body Text Char"/>
    <w:basedOn w:val="DefaultParagraphFont"/>
    <w:link w:val="BodyText"/>
    <w:uiPriority w:val="1"/>
    <w:rsid w:val="00AD6A00"/>
    <w:rPr>
      <w:rFonts w:ascii="Adobe Devanagari" w:eastAsia="Adobe Devanagari" w:hAnsi="Adobe Devanagari" w:cs="Adobe Devanagari"/>
      <w:sz w:val="22"/>
      <w:szCs w:val="22"/>
    </w:rPr>
  </w:style>
  <w:style w:type="paragraph" w:styleId="ListParagraph">
    <w:name w:val="List Paragraph"/>
    <w:basedOn w:val="Normal"/>
    <w:uiPriority w:val="1"/>
    <w:qFormat/>
    <w:rsid w:val="00AD6A00"/>
  </w:style>
  <w:style w:type="paragraph" w:customStyle="1" w:styleId="TableParagraph">
    <w:name w:val="Table Paragraph"/>
    <w:basedOn w:val="Normal"/>
    <w:uiPriority w:val="1"/>
    <w:qFormat/>
    <w:rsid w:val="00AD6A00"/>
  </w:style>
  <w:style w:type="character" w:styleId="Hyperlink">
    <w:name w:val="Hyperlink"/>
    <w:basedOn w:val="DefaultParagraphFont"/>
    <w:uiPriority w:val="99"/>
    <w:unhideWhenUsed/>
    <w:rsid w:val="00AD6A00"/>
    <w:rPr>
      <w:color w:val="0563C1" w:themeColor="hyperlink"/>
      <w:u w:val="single"/>
    </w:rPr>
  </w:style>
  <w:style w:type="paragraph" w:customStyle="1" w:styleId="Default">
    <w:name w:val="Default"/>
    <w:rsid w:val="00AD6A00"/>
    <w:pPr>
      <w:autoSpaceDE w:val="0"/>
      <w:autoSpaceDN w:val="0"/>
      <w:adjustRightInd w:val="0"/>
      <w:spacing w:after="0" w:line="240" w:lineRule="auto"/>
    </w:pPr>
    <w:rPr>
      <w:rFonts w:ascii="MS Gothic" w:eastAsia="MS Gothic" w:hAnsiTheme="minorHAnsi" w:cs="MS Gothic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B2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7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54a51670-de7f-4140-9eab-131e369b97db" TargetMode="External"/><Relationship Id="rId13" Type="http://schemas.openxmlformats.org/officeDocument/2006/relationships/hyperlink" Target="https://facultyresources.provost.txstate.edu/forms.html" TargetMode="External"/><Relationship Id="rId18" Type="http://schemas.openxmlformats.org/officeDocument/2006/relationships/hyperlink" Target="https://facultyresources.provost.txst.edu/forms/welcome-letters.html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ocs.gato.txst.edu/726851/Faculty%20PCR%20Document%20Naming%20Convention.xls" TargetMode="External"/><Relationship Id="rId7" Type="http://schemas.openxmlformats.org/officeDocument/2006/relationships/hyperlink" Target="https://docs.gato.txst.edu/718952/Postdoc%20Offer%20Template.docx" TargetMode="External"/><Relationship Id="rId12" Type="http://schemas.openxmlformats.org/officeDocument/2006/relationships/hyperlink" Target="https://docs.gato.txst.edu/718952/Postdoc%20Offer%20Template.docx" TargetMode="External"/><Relationship Id="rId17" Type="http://schemas.openxmlformats.org/officeDocument/2006/relationships/hyperlink" Target="https://gato-docs.its.txstate.edu/jcr:93fe2b95-d7e6-47eb-bb51-26a86b0fdfc5/ZHRPeopleSearch%20and%20NETID%20%20Training%20Document_02.2019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gato.txst.edu/726862/Transcript%20Guidelines.docx" TargetMode="External"/><Relationship Id="rId20" Type="http://schemas.openxmlformats.org/officeDocument/2006/relationships/hyperlink" Target="https://www.hr.txst.edu/about.htm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ato.txst.edu/726849/Postdoc%20Offer%20Template.docx" TargetMode="External"/><Relationship Id="rId24" Type="http://schemas.openxmlformats.org/officeDocument/2006/relationships/hyperlink" Target="https://facultyresources.provost.txst.edu/forms/welcome-letters.htm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xst.edu/internationalminds/department-resources/guidelines.html" TargetMode="External"/><Relationship Id="rId23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86a70c22-6787-4689-ab5a-4e90f4caf9a3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txstate.edu/research/orc/export-control/visiting-scholar" TargetMode="External"/><Relationship Id="rId19" Type="http://schemas.openxmlformats.org/officeDocument/2006/relationships/hyperlink" Target="https://www.hr.txst.edu/manager-toolkit/recruitandhire/how-to-screen/HireRight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ultyresources.provost.txst.edu/dynamic-forms.html" TargetMode="External"/><Relationship Id="rId14" Type="http://schemas.openxmlformats.org/officeDocument/2006/relationships/hyperlink" Target="https://docs.gato.txst.edu/726874/PeopleAdmin%20-%20Postdoc%20Packet%20Checklist.docx" TargetMode="External"/><Relationship Id="rId22" Type="http://schemas.openxmlformats.org/officeDocument/2006/relationships/hyperlink" Target="mailto:payroll@txstate.ed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Wittekiend, Lyndi S</dc:creator>
  <cp:keywords/>
  <dc:description/>
  <cp:lastModifiedBy>Rodriguez, Jazmin I</cp:lastModifiedBy>
  <cp:revision>21</cp:revision>
  <cp:lastPrinted>2019-04-16T20:38:00Z</cp:lastPrinted>
  <dcterms:created xsi:type="dcterms:W3CDTF">2022-11-23T22:15:00Z</dcterms:created>
  <dcterms:modified xsi:type="dcterms:W3CDTF">2025-04-04T14:56:00Z</dcterms:modified>
</cp:coreProperties>
</file>